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4439"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6"/>
      </w:tblGrid>
      <w:tr w:rsidR="00721D81" w14:paraId="19AB6CF3" w14:textId="77777777" w:rsidTr="00721D81">
        <w:trPr>
          <w:trHeight w:val="1272"/>
        </w:trPr>
        <w:tc>
          <w:tcPr>
            <w:tcW w:w="2856" w:type="dxa"/>
          </w:tcPr>
          <w:p w14:paraId="0EFD349F"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Öğrencinin</w:t>
            </w:r>
          </w:p>
          <w:p w14:paraId="295BEB88"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Adı:</w:t>
            </w:r>
          </w:p>
          <w:p w14:paraId="49548F6A"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Soyadı</w:t>
            </w:r>
          </w:p>
          <w:p w14:paraId="56872536" w14:textId="588E69DE" w:rsidR="00721D81" w:rsidRDefault="00721D81" w:rsidP="00721D81">
            <w:pPr>
              <w:rPr>
                <w:rFonts w:asciiTheme="majorBidi" w:hAnsiTheme="majorBidi" w:cstheme="majorBidi"/>
                <w:b/>
                <w:bCs/>
                <w:sz w:val="24"/>
                <w:szCs w:val="24"/>
              </w:rPr>
            </w:pPr>
            <w:r w:rsidRPr="00721D81">
              <w:rPr>
                <w:rFonts w:asciiTheme="majorBidi" w:hAnsiTheme="majorBidi" w:cstheme="majorBidi"/>
                <w:b/>
                <w:bCs/>
                <w:sz w:val="20"/>
                <w:szCs w:val="20"/>
              </w:rPr>
              <w:t>Okul No</w:t>
            </w:r>
          </w:p>
        </w:tc>
      </w:tr>
    </w:tbl>
    <w:p w14:paraId="153BEB07" w14:textId="4A3E77AE" w:rsidR="00967AEF" w:rsidRPr="00721D81" w:rsidRDefault="00162CB0" w:rsidP="00721D81">
      <w:pPr>
        <w:jc w:val="center"/>
        <w:rPr>
          <w:rFonts w:asciiTheme="majorBidi" w:hAnsiTheme="majorBidi" w:cstheme="majorBidi"/>
          <w:b/>
          <w:bCs/>
          <w:sz w:val="24"/>
          <w:szCs w:val="24"/>
        </w:rPr>
      </w:pPr>
      <w:r>
        <w:rPr>
          <w:rFonts w:asciiTheme="majorBidi" w:hAnsiTheme="majorBidi" w:cstheme="majorBidi"/>
          <w:b/>
          <w:bCs/>
          <w:sz w:val="24"/>
          <w:szCs w:val="24"/>
        </w:rPr>
        <w:t>………………..</w:t>
      </w:r>
      <w:r w:rsidR="00721D81" w:rsidRPr="00721D81">
        <w:rPr>
          <w:rFonts w:asciiTheme="majorBidi" w:hAnsiTheme="majorBidi" w:cstheme="majorBidi"/>
          <w:b/>
          <w:bCs/>
          <w:sz w:val="24"/>
          <w:szCs w:val="24"/>
        </w:rPr>
        <w:t xml:space="preserve"> ORTAOKULU</w:t>
      </w:r>
    </w:p>
    <w:p w14:paraId="55B8CFD6" w14:textId="6F827589" w:rsidR="00721D81" w:rsidRPr="00721D81" w:rsidRDefault="002C3E04" w:rsidP="00721D81">
      <w:pPr>
        <w:jc w:val="center"/>
        <w:rPr>
          <w:rFonts w:asciiTheme="majorBidi" w:hAnsiTheme="majorBidi" w:cstheme="majorBidi"/>
          <w:b/>
          <w:bCs/>
          <w:sz w:val="24"/>
          <w:szCs w:val="24"/>
        </w:rPr>
      </w:pPr>
      <w:r>
        <w:rPr>
          <w:rFonts w:asciiTheme="majorBidi" w:hAnsiTheme="majorBidi" w:cstheme="majorBidi"/>
          <w:b/>
          <w:bCs/>
          <w:sz w:val="24"/>
          <w:szCs w:val="24"/>
        </w:rPr>
        <w:t>6</w:t>
      </w:r>
      <w:r w:rsidR="00721D81" w:rsidRPr="00721D81">
        <w:rPr>
          <w:rFonts w:asciiTheme="majorBidi" w:hAnsiTheme="majorBidi" w:cstheme="majorBidi"/>
          <w:b/>
          <w:bCs/>
          <w:sz w:val="24"/>
          <w:szCs w:val="24"/>
        </w:rPr>
        <w:t>. SINIF DİN KÜLTÜRÜ VE AHLAK BİLGİSİ DERSİ</w:t>
      </w:r>
    </w:p>
    <w:p w14:paraId="446D1CD1" w14:textId="46B6DAEB" w:rsidR="00721D81" w:rsidRDefault="00721D81" w:rsidP="00721D81">
      <w:pPr>
        <w:jc w:val="center"/>
        <w:rPr>
          <w:rFonts w:asciiTheme="majorBidi" w:hAnsiTheme="majorBidi" w:cstheme="majorBidi"/>
          <w:b/>
          <w:bCs/>
          <w:sz w:val="24"/>
          <w:szCs w:val="24"/>
        </w:rPr>
      </w:pPr>
      <w:r w:rsidRPr="00721D81">
        <w:rPr>
          <w:rFonts w:asciiTheme="majorBidi" w:hAnsiTheme="majorBidi" w:cstheme="majorBidi"/>
          <w:b/>
          <w:bCs/>
          <w:sz w:val="24"/>
          <w:szCs w:val="24"/>
        </w:rPr>
        <w:t>1. DÖNEM 1.YAZILI SINAVI</w:t>
      </w:r>
    </w:p>
    <w:p w14:paraId="0E27EFEB" w14:textId="7DFCA41E" w:rsidR="004403DF" w:rsidRDefault="004403DF" w:rsidP="004403DF">
      <w:pPr>
        <w:rPr>
          <w:rFonts w:ascii="Anysome" w:hAnsi="Anysome"/>
          <w:color w:val="990033"/>
          <w:sz w:val="26"/>
          <w:szCs w:val="26"/>
        </w:rPr>
      </w:pPr>
    </w:p>
    <w:p w14:paraId="7D190BED" w14:textId="2CB59688" w:rsidR="00FD41CE" w:rsidRPr="00FD41CE" w:rsidRDefault="00FD41CE" w:rsidP="00FD41CE">
      <w:pPr>
        <w:pStyle w:val="Pa13"/>
        <w:spacing w:before="20"/>
        <w:ind w:left="-142" w:firstLine="142"/>
        <w:jc w:val="both"/>
        <w:rPr>
          <w:rFonts w:asciiTheme="minorBidi" w:hAnsiTheme="minorBidi"/>
          <w:b/>
          <w:bCs/>
          <w:color w:val="000000"/>
          <w:sz w:val="22"/>
          <w:szCs w:val="22"/>
        </w:rPr>
      </w:pPr>
      <w:r w:rsidRPr="00FD41CE">
        <w:rPr>
          <w:rFonts w:asciiTheme="minorBidi" w:hAnsiTheme="minorBidi"/>
          <w:color w:val="000000"/>
          <w:sz w:val="22"/>
          <w:szCs w:val="22"/>
        </w:rPr>
        <w:t xml:space="preserve">     </w:t>
      </w:r>
    </w:p>
    <w:p w14:paraId="7DF0930F" w14:textId="6847E767" w:rsidR="00FD41CE" w:rsidRPr="00337018" w:rsidRDefault="00FD41CE" w:rsidP="00FD41CE">
      <w:pPr>
        <w:pStyle w:val="Default"/>
        <w:rPr>
          <w:rFonts w:asciiTheme="minorBidi" w:hAnsiTheme="minorBidi" w:cstheme="minorBidi"/>
        </w:rPr>
      </w:pPr>
      <w:r w:rsidRPr="00337018">
        <w:rPr>
          <w:rFonts w:asciiTheme="minorBidi" w:hAnsiTheme="minorBidi" w:cstheme="minorBidi"/>
        </w:rPr>
        <w:t xml:space="preserve">  1. </w:t>
      </w:r>
      <w:r w:rsidR="0096018E">
        <w:rPr>
          <w:rFonts w:asciiTheme="minorBidi" w:hAnsiTheme="minorBidi" w:cstheme="minorBidi"/>
        </w:rPr>
        <w:t>Kuran-ı Kerim’de adı geçen 25 peygamberden 10 tanesinin adını yazınız.</w:t>
      </w:r>
      <w:r w:rsidRPr="00337018">
        <w:rPr>
          <w:rFonts w:asciiTheme="minorBidi" w:hAnsiTheme="minorBidi" w:cstheme="minorBidi"/>
        </w:rPr>
        <w:t>. (10 Puan)</w:t>
      </w:r>
    </w:p>
    <w:p w14:paraId="77159848" w14:textId="77777777" w:rsidR="00D701E1" w:rsidRPr="00337018" w:rsidRDefault="00D701E1" w:rsidP="004403DF">
      <w:pPr>
        <w:rPr>
          <w:rFonts w:asciiTheme="minorBidi" w:hAnsiTheme="minorBidi"/>
          <w:bCs/>
          <w:sz w:val="24"/>
          <w:szCs w:val="24"/>
        </w:rPr>
      </w:pPr>
    </w:p>
    <w:p w14:paraId="54C78B15" w14:textId="364F89D5" w:rsidR="00D701E1" w:rsidRPr="00337018" w:rsidRDefault="00965084" w:rsidP="004403DF">
      <w:pPr>
        <w:rPr>
          <w:rFonts w:asciiTheme="minorBidi" w:hAnsiTheme="minorBidi"/>
          <w:bCs/>
          <w:sz w:val="24"/>
          <w:szCs w:val="24"/>
        </w:rPr>
      </w:pPr>
      <w:r>
        <w:rPr>
          <w:rFonts w:asciiTheme="minorBidi" w:hAnsiTheme="minorBidi"/>
          <w:bCs/>
          <w:sz w:val="24"/>
          <w:szCs w:val="24"/>
        </w:rPr>
        <w:t>Hz. Adem, Hz. Nuh, Hz. İdris, Hz. Yakup, Hz. Musa, Hz. Harun, Hz. Yusuf, Hz. İsa, Hz. Davud, Hz. Muhammed, vb.</w:t>
      </w:r>
    </w:p>
    <w:p w14:paraId="6897814D" w14:textId="77777777" w:rsidR="00FD41CE" w:rsidRPr="00337018" w:rsidRDefault="00FD41CE" w:rsidP="004403DF">
      <w:pPr>
        <w:rPr>
          <w:rFonts w:asciiTheme="minorBidi" w:hAnsiTheme="minorBidi"/>
          <w:bCs/>
          <w:sz w:val="24"/>
          <w:szCs w:val="24"/>
        </w:rPr>
      </w:pPr>
    </w:p>
    <w:p w14:paraId="4A725728" w14:textId="77777777" w:rsidR="00FD41CE" w:rsidRPr="00337018" w:rsidRDefault="00FD41CE" w:rsidP="004403DF">
      <w:pPr>
        <w:rPr>
          <w:rFonts w:asciiTheme="minorBidi" w:hAnsiTheme="minorBidi"/>
          <w:bCs/>
          <w:sz w:val="24"/>
          <w:szCs w:val="24"/>
        </w:rPr>
      </w:pPr>
    </w:p>
    <w:p w14:paraId="03ABB932" w14:textId="77777777" w:rsidR="00FD41CE" w:rsidRPr="00337018" w:rsidRDefault="00FD41CE" w:rsidP="004403DF">
      <w:pPr>
        <w:rPr>
          <w:rFonts w:asciiTheme="minorBidi" w:hAnsiTheme="minorBidi"/>
          <w:bCs/>
          <w:sz w:val="24"/>
          <w:szCs w:val="24"/>
        </w:rPr>
      </w:pPr>
    </w:p>
    <w:p w14:paraId="65E0011A" w14:textId="77777777" w:rsidR="00D701E1" w:rsidRPr="00337018" w:rsidRDefault="00D701E1" w:rsidP="004403DF">
      <w:pPr>
        <w:rPr>
          <w:rFonts w:asciiTheme="minorBidi" w:hAnsiTheme="minorBidi"/>
          <w:bCs/>
          <w:sz w:val="24"/>
          <w:szCs w:val="24"/>
        </w:rPr>
      </w:pPr>
    </w:p>
    <w:p w14:paraId="3BC016E2" w14:textId="73B258B9" w:rsidR="00D23DB5" w:rsidRPr="00337018" w:rsidRDefault="00D701E1" w:rsidP="00D23DB5">
      <w:pPr>
        <w:rPr>
          <w:rFonts w:asciiTheme="minorBidi" w:hAnsiTheme="minorBidi"/>
          <w:sz w:val="24"/>
          <w:szCs w:val="24"/>
        </w:rPr>
      </w:pPr>
      <w:r w:rsidRPr="00337018">
        <w:rPr>
          <w:rFonts w:asciiTheme="minorBidi" w:hAnsiTheme="minorBidi"/>
          <w:bCs/>
          <w:sz w:val="24"/>
          <w:szCs w:val="24"/>
        </w:rPr>
        <w:t>2.</w:t>
      </w:r>
      <w:r w:rsidR="00050F18" w:rsidRPr="00337018">
        <w:rPr>
          <w:rFonts w:asciiTheme="minorBidi" w:hAnsiTheme="minorBidi"/>
          <w:bCs/>
          <w:sz w:val="24"/>
          <w:szCs w:val="24"/>
        </w:rPr>
        <w:t xml:space="preserve"> </w:t>
      </w:r>
      <w:r w:rsidR="00D23DB5" w:rsidRPr="00337018">
        <w:rPr>
          <w:rFonts w:asciiTheme="minorBidi" w:hAnsiTheme="minorBidi"/>
          <w:sz w:val="24"/>
          <w:szCs w:val="24"/>
        </w:rPr>
        <w:t>Peygamberlerin sıfatları yazarak altına kısaca açıklayınız. (20 Puan)</w:t>
      </w:r>
    </w:p>
    <w:p w14:paraId="712E3543" w14:textId="1C029E91" w:rsidR="00050F18" w:rsidRPr="00337018" w:rsidRDefault="00D23DB5" w:rsidP="00D23DB5">
      <w:pPr>
        <w:pStyle w:val="Default"/>
        <w:rPr>
          <w:rFonts w:asciiTheme="minorBidi" w:hAnsiTheme="minorBidi" w:cstheme="minorBidi"/>
        </w:rPr>
      </w:pPr>
      <w:r w:rsidRPr="00337018">
        <w:rPr>
          <w:rFonts w:asciiTheme="minorBidi" w:hAnsiTheme="minorBidi" w:cstheme="minorBidi"/>
          <w:noProof/>
        </w:rPr>
        <w:drawing>
          <wp:inline distT="0" distB="0" distL="0" distR="0" wp14:anchorId="7354A6BB" wp14:editId="78D37A93">
            <wp:extent cx="6823075" cy="1198880"/>
            <wp:effectExtent l="0" t="0" r="15875" b="0"/>
            <wp:docPr id="1645668980" name="Diyagram 16456689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3060995" w14:textId="77777777" w:rsidR="00050F18" w:rsidRPr="00337018" w:rsidRDefault="00050F18" w:rsidP="00050F18">
      <w:pPr>
        <w:rPr>
          <w:rFonts w:asciiTheme="minorBidi" w:hAnsiTheme="minorBidi"/>
          <w:bCs/>
          <w:sz w:val="24"/>
          <w:szCs w:val="24"/>
        </w:rPr>
      </w:pPr>
    </w:p>
    <w:p w14:paraId="22FEFE2C" w14:textId="38319B05" w:rsidR="00FD41CE" w:rsidRDefault="00965084" w:rsidP="00050F18">
      <w:pPr>
        <w:rPr>
          <w:rFonts w:asciiTheme="minorBidi" w:hAnsiTheme="minorBidi"/>
          <w:bCs/>
          <w:sz w:val="24"/>
          <w:szCs w:val="24"/>
        </w:rPr>
      </w:pPr>
      <w:r>
        <w:rPr>
          <w:rFonts w:asciiTheme="minorBidi" w:hAnsiTheme="minorBidi"/>
          <w:bCs/>
          <w:sz w:val="24"/>
          <w:szCs w:val="24"/>
        </w:rPr>
        <w:t>Sıdk: Peygamberlerin doğru sözlü olmaları ve yalan söylememeleri demektir.</w:t>
      </w:r>
    </w:p>
    <w:p w14:paraId="54FDD6EC" w14:textId="6DB3543E" w:rsidR="00965084" w:rsidRDefault="00965084" w:rsidP="00050F18">
      <w:pPr>
        <w:rPr>
          <w:rFonts w:asciiTheme="minorBidi" w:hAnsiTheme="minorBidi"/>
          <w:bCs/>
          <w:sz w:val="24"/>
          <w:szCs w:val="24"/>
        </w:rPr>
      </w:pPr>
      <w:r>
        <w:rPr>
          <w:rFonts w:asciiTheme="minorBidi" w:hAnsiTheme="minorBidi"/>
          <w:bCs/>
          <w:sz w:val="24"/>
          <w:szCs w:val="24"/>
        </w:rPr>
        <w:t>Emanet: Peygamberlerin güvenilir kimseler olmaları demektir.</w:t>
      </w:r>
    </w:p>
    <w:p w14:paraId="6F18007A" w14:textId="67386D93" w:rsidR="00965084" w:rsidRDefault="00965084" w:rsidP="00050F18">
      <w:pPr>
        <w:rPr>
          <w:rFonts w:asciiTheme="minorBidi" w:hAnsiTheme="minorBidi"/>
          <w:bCs/>
          <w:sz w:val="24"/>
          <w:szCs w:val="24"/>
        </w:rPr>
      </w:pPr>
      <w:r>
        <w:rPr>
          <w:rFonts w:asciiTheme="minorBidi" w:hAnsiTheme="minorBidi"/>
          <w:bCs/>
          <w:sz w:val="24"/>
          <w:szCs w:val="24"/>
        </w:rPr>
        <w:t>Fetanet: Peygamberlerin akıllı ve zeki kimseler olmaları demektir.</w:t>
      </w:r>
    </w:p>
    <w:p w14:paraId="2F15FE59" w14:textId="7C04813A" w:rsidR="00965084" w:rsidRDefault="00965084" w:rsidP="00050F18">
      <w:pPr>
        <w:rPr>
          <w:rFonts w:asciiTheme="minorBidi" w:hAnsiTheme="minorBidi"/>
          <w:bCs/>
          <w:sz w:val="24"/>
          <w:szCs w:val="24"/>
        </w:rPr>
      </w:pPr>
      <w:r>
        <w:rPr>
          <w:rFonts w:asciiTheme="minorBidi" w:hAnsiTheme="minorBidi"/>
          <w:bCs/>
          <w:sz w:val="24"/>
          <w:szCs w:val="24"/>
        </w:rPr>
        <w:t>İsmet: Peygamberlerin günah işlememeleri demektir.</w:t>
      </w:r>
    </w:p>
    <w:p w14:paraId="1A613810" w14:textId="69A2E4CF" w:rsidR="00965084" w:rsidRPr="00337018" w:rsidRDefault="00965084" w:rsidP="00050F18">
      <w:pPr>
        <w:rPr>
          <w:rFonts w:asciiTheme="minorBidi" w:hAnsiTheme="minorBidi"/>
          <w:bCs/>
          <w:sz w:val="24"/>
          <w:szCs w:val="24"/>
        </w:rPr>
      </w:pPr>
      <w:r>
        <w:rPr>
          <w:rFonts w:asciiTheme="minorBidi" w:hAnsiTheme="minorBidi"/>
          <w:bCs/>
          <w:sz w:val="24"/>
          <w:szCs w:val="24"/>
        </w:rPr>
        <w:t>Tebliğ: Allahtan aldıkları vahiyleri insanlara eksiksiz iletmeleri demektir.</w:t>
      </w:r>
    </w:p>
    <w:p w14:paraId="0EC14DBA" w14:textId="77777777" w:rsidR="00FD41CE" w:rsidRPr="00337018" w:rsidRDefault="00FD41CE" w:rsidP="00050F18">
      <w:pPr>
        <w:rPr>
          <w:rFonts w:asciiTheme="minorBidi" w:hAnsiTheme="minorBidi"/>
          <w:bCs/>
          <w:sz w:val="24"/>
          <w:szCs w:val="24"/>
        </w:rPr>
      </w:pPr>
    </w:p>
    <w:p w14:paraId="2B047523" w14:textId="77777777" w:rsidR="000F209B" w:rsidRPr="00337018" w:rsidRDefault="000F209B" w:rsidP="004403DF">
      <w:pPr>
        <w:rPr>
          <w:rFonts w:asciiTheme="minorBidi" w:hAnsiTheme="minorBidi"/>
          <w:bCs/>
          <w:sz w:val="24"/>
          <w:szCs w:val="24"/>
        </w:rPr>
      </w:pPr>
    </w:p>
    <w:p w14:paraId="79C449AC" w14:textId="77777777" w:rsidR="000F209B" w:rsidRPr="00337018" w:rsidRDefault="000F209B" w:rsidP="004403DF">
      <w:pPr>
        <w:rPr>
          <w:rFonts w:asciiTheme="minorBidi" w:hAnsiTheme="minorBidi"/>
          <w:b/>
          <w:sz w:val="24"/>
          <w:szCs w:val="24"/>
        </w:rPr>
      </w:pPr>
    </w:p>
    <w:p w14:paraId="078758C6" w14:textId="73262CFC" w:rsidR="00337018" w:rsidRPr="00337018" w:rsidRDefault="00337018" w:rsidP="00337018">
      <w:pPr>
        <w:pStyle w:val="Default"/>
        <w:rPr>
          <w:rFonts w:asciiTheme="minorBidi" w:hAnsiTheme="minorBidi" w:cstheme="minorBidi"/>
          <w:bCs/>
        </w:rPr>
      </w:pPr>
      <w:r w:rsidRPr="00337018">
        <w:rPr>
          <w:rFonts w:asciiTheme="minorBidi" w:hAnsiTheme="minorBidi" w:cstheme="minorBidi"/>
          <w:bCs/>
        </w:rPr>
        <w:t xml:space="preserve">3.  Peygamberleri örnek alan bir kişinin yapması ve kaçınması beklenen özelliklerden üçer tane yazınız. </w:t>
      </w:r>
      <w:r>
        <w:rPr>
          <w:rFonts w:asciiTheme="minorBidi" w:hAnsiTheme="minorBidi" w:cstheme="minorBidi"/>
          <w:bCs/>
        </w:rPr>
        <w:t xml:space="preserve"> </w:t>
      </w:r>
      <w:r w:rsidRPr="00337018">
        <w:rPr>
          <w:rFonts w:asciiTheme="minorBidi" w:hAnsiTheme="minorBidi" w:cstheme="minorBidi"/>
        </w:rPr>
        <w:t xml:space="preserve">(10 Puan )         </w:t>
      </w:r>
    </w:p>
    <w:p w14:paraId="37657C88" w14:textId="226AE0AD" w:rsidR="00623D5D" w:rsidRDefault="00A214A2" w:rsidP="00623D5D">
      <w:pPr>
        <w:rPr>
          <w:rFonts w:asciiTheme="minorBidi" w:hAnsiTheme="minorBidi"/>
          <w:sz w:val="24"/>
          <w:szCs w:val="24"/>
        </w:rPr>
      </w:pPr>
      <w:r>
        <w:rPr>
          <w:rFonts w:asciiTheme="minorBidi" w:hAnsiTheme="minorBidi"/>
          <w:sz w:val="24"/>
          <w:szCs w:val="24"/>
        </w:rPr>
        <w:t>Adalet Dürüstlük güvenilirlik</w:t>
      </w:r>
    </w:p>
    <w:p w14:paraId="4108C360" w14:textId="18BA7AFD" w:rsidR="00A214A2" w:rsidRPr="00FD41CE" w:rsidRDefault="00A214A2" w:rsidP="00623D5D">
      <w:pPr>
        <w:rPr>
          <w:rFonts w:asciiTheme="minorBidi" w:hAnsiTheme="minorBidi"/>
          <w:sz w:val="24"/>
          <w:szCs w:val="24"/>
        </w:rPr>
      </w:pPr>
      <w:r>
        <w:rPr>
          <w:rFonts w:asciiTheme="minorBidi" w:hAnsiTheme="minorBidi"/>
          <w:sz w:val="24"/>
          <w:szCs w:val="24"/>
        </w:rPr>
        <w:t>Yalan söylemek, ayrımcılık ve emanete ihanet dedikodu</w:t>
      </w:r>
    </w:p>
    <w:p w14:paraId="3351D9DF" w14:textId="4B672F0B" w:rsidR="00B87A66" w:rsidRPr="00623D5D" w:rsidRDefault="00B87A66" w:rsidP="00623D5D">
      <w:pPr>
        <w:rPr>
          <w:rFonts w:asciiTheme="majorBidi" w:hAnsiTheme="majorBidi" w:cstheme="majorBidi"/>
          <w:b/>
          <w:bCs/>
          <w:sz w:val="24"/>
          <w:szCs w:val="24"/>
        </w:rPr>
      </w:pPr>
    </w:p>
    <w:p w14:paraId="4C17D333" w14:textId="77777777" w:rsidR="003755F9" w:rsidRDefault="003755F9" w:rsidP="00B87A66">
      <w:pPr>
        <w:rPr>
          <w:rFonts w:asciiTheme="majorBidi" w:hAnsiTheme="majorBidi" w:cstheme="majorBidi"/>
          <w:b/>
          <w:bCs/>
          <w:sz w:val="24"/>
          <w:szCs w:val="24"/>
        </w:rPr>
      </w:pPr>
    </w:p>
    <w:p w14:paraId="7B62923A" w14:textId="77777777" w:rsidR="00FD41CE" w:rsidRDefault="00FD41CE" w:rsidP="00B87A66">
      <w:pPr>
        <w:rPr>
          <w:rFonts w:asciiTheme="majorBidi" w:hAnsiTheme="majorBidi" w:cstheme="majorBidi"/>
          <w:b/>
          <w:bCs/>
          <w:sz w:val="24"/>
          <w:szCs w:val="24"/>
        </w:rPr>
      </w:pPr>
    </w:p>
    <w:p w14:paraId="3F8CB13F" w14:textId="77777777" w:rsidR="00FD41CE" w:rsidRDefault="00FD41CE" w:rsidP="00B87A66">
      <w:pPr>
        <w:rPr>
          <w:rFonts w:asciiTheme="majorBidi" w:hAnsiTheme="majorBidi" w:cstheme="majorBidi"/>
          <w:b/>
          <w:bCs/>
          <w:sz w:val="24"/>
          <w:szCs w:val="24"/>
        </w:rPr>
      </w:pPr>
    </w:p>
    <w:p w14:paraId="26E563FB" w14:textId="77777777" w:rsidR="0096018E" w:rsidRDefault="0096018E" w:rsidP="00B87A66">
      <w:pPr>
        <w:rPr>
          <w:rFonts w:asciiTheme="majorBidi" w:hAnsiTheme="majorBidi" w:cstheme="majorBidi"/>
          <w:b/>
          <w:bCs/>
          <w:sz w:val="24"/>
          <w:szCs w:val="24"/>
        </w:rPr>
      </w:pPr>
    </w:p>
    <w:p w14:paraId="372E1CAB" w14:textId="77777777" w:rsidR="0096018E" w:rsidRDefault="0096018E" w:rsidP="00B87A66">
      <w:pPr>
        <w:rPr>
          <w:rFonts w:asciiTheme="majorBidi" w:hAnsiTheme="majorBidi" w:cstheme="majorBidi"/>
          <w:b/>
          <w:bCs/>
          <w:sz w:val="24"/>
          <w:szCs w:val="24"/>
        </w:rPr>
      </w:pPr>
    </w:p>
    <w:p w14:paraId="5C15739E" w14:textId="2B00A53F" w:rsidR="00D23DB5" w:rsidRPr="00337018" w:rsidRDefault="00D23DB5" w:rsidP="00D23DB5">
      <w:pPr>
        <w:rPr>
          <w:rFonts w:asciiTheme="minorBidi" w:hAnsiTheme="minorBidi"/>
          <w:sz w:val="24"/>
          <w:szCs w:val="24"/>
        </w:rPr>
      </w:pPr>
      <w:r w:rsidRPr="00337018">
        <w:rPr>
          <w:rFonts w:asciiTheme="minorBidi" w:hAnsiTheme="minorBidi"/>
          <w:sz w:val="24"/>
          <w:szCs w:val="24"/>
        </w:rPr>
        <w:t xml:space="preserve">4. </w:t>
      </w:r>
      <w:r w:rsidR="00337018" w:rsidRPr="00337018">
        <w:rPr>
          <w:rFonts w:asciiTheme="minorBidi" w:hAnsiTheme="minorBidi"/>
          <w:sz w:val="24"/>
          <w:szCs w:val="24"/>
        </w:rPr>
        <w:t>a) Vahiy</w:t>
      </w:r>
      <w:r w:rsidRPr="00337018">
        <w:rPr>
          <w:rFonts w:asciiTheme="minorBidi" w:hAnsiTheme="minorBidi"/>
          <w:sz w:val="24"/>
          <w:szCs w:val="24"/>
        </w:rPr>
        <w:t xml:space="preserve"> ne demektir? Tanımını yazınız.</w:t>
      </w:r>
      <w:r w:rsidR="00337018" w:rsidRPr="00337018">
        <w:rPr>
          <w:rFonts w:asciiTheme="minorBidi" w:hAnsiTheme="minorBidi"/>
          <w:sz w:val="24"/>
          <w:szCs w:val="24"/>
        </w:rPr>
        <w:t xml:space="preserve"> (10 Puan )         </w:t>
      </w:r>
    </w:p>
    <w:p w14:paraId="67CB4D4B" w14:textId="2D418DBD" w:rsidR="00337018" w:rsidRPr="00337018" w:rsidRDefault="00965084" w:rsidP="00D23DB5">
      <w:pPr>
        <w:rPr>
          <w:rFonts w:asciiTheme="minorBidi" w:hAnsiTheme="minorBidi"/>
          <w:sz w:val="24"/>
          <w:szCs w:val="24"/>
        </w:rPr>
      </w:pPr>
      <w:r>
        <w:rPr>
          <w:rFonts w:asciiTheme="minorBidi" w:hAnsiTheme="minorBidi"/>
          <w:sz w:val="24"/>
          <w:szCs w:val="24"/>
        </w:rPr>
        <w:t>Allah’ın Cebrail isimli melek aracılığıyla peygamberlere gönderdiği, peygamberlerinde insanlara iletmekle sorumlu olduğu mesajlara denir.</w:t>
      </w:r>
    </w:p>
    <w:p w14:paraId="41D25C3F" w14:textId="77777777" w:rsidR="0096018E" w:rsidRPr="00337018" w:rsidRDefault="0096018E" w:rsidP="00D23DB5">
      <w:pPr>
        <w:rPr>
          <w:rFonts w:asciiTheme="minorBidi" w:hAnsiTheme="minorBidi"/>
          <w:sz w:val="24"/>
          <w:szCs w:val="24"/>
        </w:rPr>
      </w:pPr>
    </w:p>
    <w:p w14:paraId="38B25D50" w14:textId="4C75642D" w:rsidR="00D23DB5" w:rsidRDefault="00D23DB5" w:rsidP="00D23DB5">
      <w:pPr>
        <w:rPr>
          <w:rFonts w:asciiTheme="minorBidi" w:hAnsiTheme="minorBidi"/>
          <w:sz w:val="24"/>
          <w:szCs w:val="24"/>
        </w:rPr>
      </w:pPr>
      <w:r w:rsidRPr="00337018">
        <w:rPr>
          <w:rFonts w:asciiTheme="minorBidi" w:hAnsiTheme="minorBidi"/>
          <w:sz w:val="24"/>
          <w:szCs w:val="24"/>
        </w:rPr>
        <w:t xml:space="preserve">    b) Allah</w:t>
      </w:r>
      <w:r w:rsidR="00337018" w:rsidRPr="00337018">
        <w:rPr>
          <w:rFonts w:asciiTheme="minorBidi" w:hAnsiTheme="minorBidi"/>
          <w:sz w:val="24"/>
          <w:szCs w:val="24"/>
        </w:rPr>
        <w:t xml:space="preserve"> insanlara</w:t>
      </w:r>
      <w:r w:rsidRPr="00337018">
        <w:rPr>
          <w:rFonts w:asciiTheme="minorBidi" w:hAnsiTheme="minorBidi"/>
          <w:sz w:val="24"/>
          <w:szCs w:val="24"/>
        </w:rPr>
        <w:t xml:space="preserve"> niçin vahiy göndermiştir kısaca açıklayınız.</w:t>
      </w:r>
      <w:r w:rsidR="00337018" w:rsidRPr="00337018">
        <w:rPr>
          <w:rFonts w:asciiTheme="minorBidi" w:hAnsiTheme="minorBidi"/>
          <w:sz w:val="24"/>
          <w:szCs w:val="24"/>
        </w:rPr>
        <w:t xml:space="preserve"> (10 Puan )         </w:t>
      </w:r>
    </w:p>
    <w:p w14:paraId="4869F8AC" w14:textId="1F7CFA85" w:rsidR="00965084" w:rsidRPr="00337018" w:rsidRDefault="00965084" w:rsidP="00D23DB5">
      <w:pPr>
        <w:rPr>
          <w:rFonts w:asciiTheme="minorBidi" w:hAnsiTheme="minorBidi"/>
          <w:sz w:val="24"/>
          <w:szCs w:val="24"/>
        </w:rPr>
      </w:pPr>
      <w:r>
        <w:rPr>
          <w:rFonts w:asciiTheme="minorBidi" w:hAnsiTheme="minorBidi"/>
          <w:sz w:val="24"/>
          <w:szCs w:val="24"/>
        </w:rPr>
        <w:t xml:space="preserve">Allah dünya hayatında insanı başıboş bırakmamak adına ona dünya hayatında yol gösterecek rehberlik edecek uyarıcılar peygamberler göndermiştir. İnsan aklıyla bazı şeyleri kavrayıp uygulayabilir ancak onun aklının bilemeyeceği bazı alanlar vardır ki bunların başında </w:t>
      </w:r>
      <w:r w:rsidR="00CF1F19">
        <w:rPr>
          <w:rFonts w:asciiTheme="minorBidi" w:hAnsiTheme="minorBidi"/>
          <w:sz w:val="24"/>
          <w:szCs w:val="24"/>
        </w:rPr>
        <w:t>Allaha nasıl inanması gerektiği ona nasıl ibadet etmesi gerektiği ve ahiret ile ilgili konulardır. Allah bu konularda insanı bilgilendirmek ve imtihan etmek için vahiy göndermiştir.</w:t>
      </w:r>
    </w:p>
    <w:p w14:paraId="59C62739" w14:textId="3B5ED2A0" w:rsidR="00D23DB5" w:rsidRPr="00337018" w:rsidRDefault="00D23DB5" w:rsidP="003A4A19">
      <w:pPr>
        <w:rPr>
          <w:rFonts w:asciiTheme="minorBidi" w:hAnsiTheme="minorBidi"/>
          <w:sz w:val="16"/>
          <w:szCs w:val="16"/>
        </w:rPr>
      </w:pPr>
      <w:r w:rsidRPr="00337018">
        <w:rPr>
          <w:rFonts w:asciiTheme="minorBidi" w:hAnsiTheme="minorBidi"/>
          <w:sz w:val="16"/>
          <w:szCs w:val="16"/>
        </w:rPr>
        <w:t xml:space="preserve">  </w:t>
      </w:r>
    </w:p>
    <w:p w14:paraId="722599B8" w14:textId="77777777" w:rsidR="00D23DB5" w:rsidRPr="00337018" w:rsidRDefault="00D23DB5" w:rsidP="003A4A19">
      <w:pPr>
        <w:rPr>
          <w:rFonts w:asciiTheme="minorBidi" w:hAnsiTheme="minorBidi"/>
          <w:sz w:val="16"/>
          <w:szCs w:val="16"/>
        </w:rPr>
      </w:pPr>
    </w:p>
    <w:p w14:paraId="62309B7F" w14:textId="77777777" w:rsidR="00050F18" w:rsidRPr="00337018" w:rsidRDefault="00050F18" w:rsidP="004403DF">
      <w:pPr>
        <w:rPr>
          <w:rFonts w:asciiTheme="minorBidi" w:hAnsiTheme="minorBidi"/>
          <w:bCs/>
          <w:sz w:val="24"/>
          <w:szCs w:val="24"/>
        </w:rPr>
      </w:pPr>
    </w:p>
    <w:p w14:paraId="6D67DA7E" w14:textId="77777777" w:rsidR="003A4A19" w:rsidRPr="00337018" w:rsidRDefault="00F36551" w:rsidP="00F36551">
      <w:pPr>
        <w:rPr>
          <w:rFonts w:asciiTheme="minorBidi" w:hAnsiTheme="minorBidi"/>
          <w:sz w:val="24"/>
          <w:szCs w:val="24"/>
        </w:rPr>
      </w:pPr>
      <w:r w:rsidRPr="00337018">
        <w:rPr>
          <w:rFonts w:asciiTheme="minorBidi" w:hAnsiTheme="minorBidi"/>
          <w:bCs/>
          <w:sz w:val="24"/>
          <w:szCs w:val="24"/>
        </w:rPr>
        <w:t xml:space="preserve">5 </w:t>
      </w:r>
      <w:r w:rsidR="00050F18" w:rsidRPr="00337018">
        <w:rPr>
          <w:rFonts w:asciiTheme="minorBidi" w:hAnsiTheme="minorBidi"/>
          <w:bCs/>
          <w:sz w:val="24"/>
          <w:szCs w:val="24"/>
        </w:rPr>
        <w:t xml:space="preserve">. </w:t>
      </w:r>
      <w:r w:rsidRPr="00337018">
        <w:rPr>
          <w:rFonts w:asciiTheme="minorBidi" w:hAnsiTheme="minorBidi"/>
          <w:bCs/>
          <w:sz w:val="24"/>
          <w:szCs w:val="24"/>
        </w:rPr>
        <w:t xml:space="preserve"> </w:t>
      </w:r>
      <w:r w:rsidR="003A4A19" w:rsidRPr="00337018">
        <w:rPr>
          <w:rFonts w:asciiTheme="minorBidi" w:hAnsiTheme="minorBidi"/>
          <w:bCs/>
          <w:sz w:val="24"/>
          <w:szCs w:val="24"/>
        </w:rPr>
        <w:t>a)</w:t>
      </w:r>
      <w:r w:rsidRPr="00337018">
        <w:rPr>
          <w:rFonts w:asciiTheme="minorBidi" w:hAnsiTheme="minorBidi"/>
          <w:bCs/>
          <w:sz w:val="24"/>
          <w:szCs w:val="24"/>
        </w:rPr>
        <w:t xml:space="preserve"> </w:t>
      </w:r>
      <w:r w:rsidR="003A4A19" w:rsidRPr="00337018">
        <w:rPr>
          <w:rFonts w:asciiTheme="minorBidi" w:hAnsiTheme="minorBidi"/>
          <w:bCs/>
          <w:sz w:val="24"/>
          <w:szCs w:val="24"/>
        </w:rPr>
        <w:t>Dört kutsal kitabın ismini ve gönderildiği peygamberleri yazınız.</w:t>
      </w:r>
      <w:r w:rsidR="003A4A19" w:rsidRPr="00337018">
        <w:rPr>
          <w:rFonts w:asciiTheme="minorBidi" w:hAnsiTheme="minorBidi"/>
          <w:sz w:val="24"/>
          <w:szCs w:val="24"/>
        </w:rPr>
        <w:t xml:space="preserve"> (10 Puan )         </w:t>
      </w:r>
    </w:p>
    <w:p w14:paraId="6A1F0A30" w14:textId="1CED4689" w:rsidR="003A4A19" w:rsidRDefault="00CF1F19" w:rsidP="00F36551">
      <w:pPr>
        <w:rPr>
          <w:rFonts w:asciiTheme="minorBidi" w:hAnsiTheme="minorBidi"/>
          <w:sz w:val="24"/>
          <w:szCs w:val="24"/>
        </w:rPr>
      </w:pPr>
      <w:r>
        <w:rPr>
          <w:rFonts w:asciiTheme="minorBidi" w:hAnsiTheme="minorBidi"/>
          <w:sz w:val="24"/>
          <w:szCs w:val="24"/>
        </w:rPr>
        <w:t>Hz. Musa     Tevrat</w:t>
      </w:r>
    </w:p>
    <w:p w14:paraId="01B98981" w14:textId="1F6D0616" w:rsidR="00CF1F19" w:rsidRDefault="00CF1F19" w:rsidP="00F36551">
      <w:pPr>
        <w:rPr>
          <w:rFonts w:asciiTheme="minorBidi" w:hAnsiTheme="minorBidi"/>
          <w:sz w:val="24"/>
          <w:szCs w:val="24"/>
        </w:rPr>
      </w:pPr>
      <w:r>
        <w:rPr>
          <w:rFonts w:asciiTheme="minorBidi" w:hAnsiTheme="minorBidi"/>
          <w:sz w:val="24"/>
          <w:szCs w:val="24"/>
        </w:rPr>
        <w:t>Hz. Davud     Zebur</w:t>
      </w:r>
    </w:p>
    <w:p w14:paraId="74D89A5D" w14:textId="1C0CA7DD" w:rsidR="00CF1F19" w:rsidRDefault="00CF1F19" w:rsidP="00F36551">
      <w:pPr>
        <w:rPr>
          <w:rFonts w:asciiTheme="minorBidi" w:hAnsiTheme="minorBidi"/>
          <w:sz w:val="24"/>
          <w:szCs w:val="24"/>
        </w:rPr>
      </w:pPr>
      <w:r>
        <w:rPr>
          <w:rFonts w:asciiTheme="minorBidi" w:hAnsiTheme="minorBidi"/>
          <w:sz w:val="24"/>
          <w:szCs w:val="24"/>
        </w:rPr>
        <w:t>Hz. İsa          İncil</w:t>
      </w:r>
    </w:p>
    <w:p w14:paraId="2C944772" w14:textId="5137ACB8" w:rsidR="00F36551" w:rsidRPr="00CF1F19" w:rsidRDefault="00CF1F19" w:rsidP="00CF1F19">
      <w:pPr>
        <w:rPr>
          <w:rFonts w:asciiTheme="minorBidi" w:hAnsiTheme="minorBidi"/>
          <w:sz w:val="24"/>
          <w:szCs w:val="24"/>
        </w:rPr>
      </w:pPr>
      <w:r>
        <w:rPr>
          <w:rFonts w:asciiTheme="minorBidi" w:hAnsiTheme="minorBidi"/>
          <w:sz w:val="24"/>
          <w:szCs w:val="24"/>
        </w:rPr>
        <w:t>Hz. Muhammed    Kuran-ı Kerim</w:t>
      </w:r>
      <w:r w:rsidR="003A4A19" w:rsidRPr="00337018">
        <w:rPr>
          <w:rFonts w:asciiTheme="minorBidi" w:hAnsiTheme="minorBidi"/>
          <w:sz w:val="24"/>
          <w:szCs w:val="24"/>
        </w:rPr>
        <w:t xml:space="preserve">                                                                                                                                                                      </w:t>
      </w:r>
    </w:p>
    <w:p w14:paraId="0AC24711" w14:textId="7462A1BD" w:rsidR="000F209B" w:rsidRPr="00337018" w:rsidRDefault="003A4A19" w:rsidP="003A4A19">
      <w:pPr>
        <w:rPr>
          <w:rFonts w:asciiTheme="minorBidi" w:hAnsiTheme="minorBidi"/>
          <w:bCs/>
          <w:sz w:val="24"/>
          <w:szCs w:val="24"/>
        </w:rPr>
      </w:pPr>
      <w:r w:rsidRPr="00337018">
        <w:rPr>
          <w:rFonts w:asciiTheme="minorBidi" w:hAnsiTheme="minorBidi"/>
          <w:bCs/>
          <w:sz w:val="24"/>
          <w:szCs w:val="24"/>
        </w:rPr>
        <w:t xml:space="preserve">      b) Suhuf gönderilen peygamberleri ve kaç sayfa gönderildiğini yazınız.</w:t>
      </w:r>
      <w:r w:rsidRPr="00337018">
        <w:rPr>
          <w:rFonts w:asciiTheme="minorBidi" w:hAnsiTheme="minorBidi"/>
          <w:sz w:val="24"/>
          <w:szCs w:val="24"/>
        </w:rPr>
        <w:t xml:space="preserve"> (10 Puan )                                                                                                                                                                                                              </w:t>
      </w:r>
    </w:p>
    <w:p w14:paraId="29AB47D9" w14:textId="543B793B" w:rsidR="00623D5D" w:rsidRDefault="00CF1F19" w:rsidP="004403DF">
      <w:pPr>
        <w:rPr>
          <w:rFonts w:asciiTheme="minorBidi" w:hAnsiTheme="minorBidi"/>
          <w:bCs/>
          <w:sz w:val="24"/>
          <w:szCs w:val="24"/>
        </w:rPr>
      </w:pPr>
      <w:r>
        <w:rPr>
          <w:rFonts w:asciiTheme="minorBidi" w:hAnsiTheme="minorBidi"/>
          <w:bCs/>
          <w:sz w:val="24"/>
          <w:szCs w:val="24"/>
        </w:rPr>
        <w:t xml:space="preserve">        Hz. Adem 10 sahife</w:t>
      </w:r>
    </w:p>
    <w:p w14:paraId="1F6C4A9C" w14:textId="3A17736A" w:rsidR="00CF1F19" w:rsidRPr="00337018" w:rsidRDefault="00CF1F19" w:rsidP="004403DF">
      <w:pPr>
        <w:rPr>
          <w:rFonts w:asciiTheme="minorBidi" w:hAnsiTheme="minorBidi"/>
          <w:bCs/>
          <w:sz w:val="24"/>
          <w:szCs w:val="24"/>
        </w:rPr>
      </w:pPr>
      <w:r>
        <w:rPr>
          <w:rFonts w:asciiTheme="minorBidi" w:hAnsiTheme="minorBidi"/>
          <w:bCs/>
          <w:sz w:val="24"/>
          <w:szCs w:val="24"/>
        </w:rPr>
        <w:t xml:space="preserve">        Hz. İbrahim   10 sahife</w:t>
      </w:r>
    </w:p>
    <w:p w14:paraId="56344E6E" w14:textId="689178D8" w:rsidR="00623D5D" w:rsidRDefault="00CF1F19" w:rsidP="004403DF">
      <w:pPr>
        <w:rPr>
          <w:rFonts w:asciiTheme="minorBidi" w:hAnsiTheme="minorBidi"/>
          <w:bCs/>
          <w:sz w:val="24"/>
          <w:szCs w:val="24"/>
        </w:rPr>
      </w:pPr>
      <w:r>
        <w:rPr>
          <w:rFonts w:asciiTheme="minorBidi" w:hAnsiTheme="minorBidi"/>
          <w:bCs/>
          <w:sz w:val="24"/>
          <w:szCs w:val="24"/>
        </w:rPr>
        <w:t xml:space="preserve">        Hz. İdris          30 sahife</w:t>
      </w:r>
    </w:p>
    <w:p w14:paraId="0B778BEF" w14:textId="449EB18D" w:rsidR="000F209B" w:rsidRPr="00162CB0" w:rsidRDefault="00CF1F19" w:rsidP="00162CB0">
      <w:pPr>
        <w:rPr>
          <w:rFonts w:asciiTheme="minorBidi" w:hAnsiTheme="minorBidi"/>
          <w:bCs/>
          <w:sz w:val="24"/>
          <w:szCs w:val="24"/>
        </w:rPr>
      </w:pPr>
      <w:r>
        <w:rPr>
          <w:rFonts w:asciiTheme="minorBidi" w:hAnsiTheme="minorBidi"/>
          <w:bCs/>
          <w:sz w:val="24"/>
          <w:szCs w:val="24"/>
        </w:rPr>
        <w:t xml:space="preserve">        Hz. Lut            50 sahife</w:t>
      </w:r>
    </w:p>
    <w:p w14:paraId="76FDA388" w14:textId="4E88785C" w:rsidR="00F36551" w:rsidRPr="00337018" w:rsidRDefault="00F36551" w:rsidP="003755F9">
      <w:pPr>
        <w:jc w:val="both"/>
        <w:rPr>
          <w:rFonts w:asciiTheme="minorBidi" w:hAnsiTheme="minorBidi"/>
          <w:b/>
          <w:bCs/>
          <w:sz w:val="24"/>
          <w:szCs w:val="24"/>
        </w:rPr>
      </w:pPr>
      <w:r w:rsidRPr="00337018">
        <w:rPr>
          <w:rFonts w:asciiTheme="minorBidi" w:hAnsiTheme="minorBidi"/>
          <w:b/>
          <w:bCs/>
          <w:sz w:val="24"/>
          <w:szCs w:val="24"/>
        </w:rPr>
        <w:t>İnsan, Peygamber, Cennet, Havva, Şeytan, Kibir, Yasak Ağaç, ilk, Habil, Kabil, Toprak, Melek</w:t>
      </w:r>
    </w:p>
    <w:p w14:paraId="30425F89" w14:textId="11EAFD22" w:rsidR="003755F9" w:rsidRPr="00337018" w:rsidRDefault="00050F18" w:rsidP="00CF1F19">
      <w:pPr>
        <w:jc w:val="both"/>
        <w:rPr>
          <w:rFonts w:asciiTheme="minorBidi" w:hAnsiTheme="minorBidi"/>
          <w:sz w:val="24"/>
          <w:szCs w:val="24"/>
        </w:rPr>
      </w:pPr>
      <w:r w:rsidRPr="00337018">
        <w:rPr>
          <w:rFonts w:asciiTheme="minorBidi" w:hAnsiTheme="minorBidi"/>
          <w:sz w:val="24"/>
          <w:szCs w:val="24"/>
        </w:rPr>
        <w:t>6</w:t>
      </w:r>
      <w:r w:rsidR="003755F9" w:rsidRPr="00337018">
        <w:rPr>
          <w:rFonts w:asciiTheme="minorBidi" w:hAnsiTheme="minorBidi"/>
          <w:sz w:val="24"/>
          <w:szCs w:val="24"/>
        </w:rPr>
        <w:t xml:space="preserve">. Yukarıda verilen ipuçlarını kullanarak Hz. </w:t>
      </w:r>
      <w:r w:rsidR="00F36551" w:rsidRPr="00337018">
        <w:rPr>
          <w:rFonts w:asciiTheme="minorBidi" w:hAnsiTheme="minorBidi"/>
          <w:sz w:val="24"/>
          <w:szCs w:val="24"/>
        </w:rPr>
        <w:t>Adem</w:t>
      </w:r>
      <w:r w:rsidR="003755F9" w:rsidRPr="00337018">
        <w:rPr>
          <w:rFonts w:asciiTheme="minorBidi" w:hAnsiTheme="minorBidi"/>
          <w:sz w:val="24"/>
          <w:szCs w:val="24"/>
        </w:rPr>
        <w:t>’</w:t>
      </w:r>
      <w:r w:rsidR="00F36551" w:rsidRPr="00337018">
        <w:rPr>
          <w:rFonts w:asciiTheme="minorBidi" w:hAnsiTheme="minorBidi"/>
          <w:sz w:val="24"/>
          <w:szCs w:val="24"/>
        </w:rPr>
        <w:t>i</w:t>
      </w:r>
      <w:r w:rsidR="003755F9" w:rsidRPr="00337018">
        <w:rPr>
          <w:rFonts w:asciiTheme="minorBidi" w:hAnsiTheme="minorBidi"/>
          <w:sz w:val="24"/>
          <w:szCs w:val="24"/>
        </w:rPr>
        <w:t>n hayatını özetleyiniz.</w:t>
      </w:r>
      <w:r w:rsidR="000F209B" w:rsidRPr="00337018">
        <w:rPr>
          <w:rFonts w:asciiTheme="minorBidi" w:hAnsiTheme="minorBidi"/>
          <w:sz w:val="24"/>
          <w:szCs w:val="24"/>
        </w:rPr>
        <w:t xml:space="preserve"> (20 Puan)</w:t>
      </w:r>
    </w:p>
    <w:p w14:paraId="6255531A" w14:textId="6EB8DA61" w:rsidR="00A3522D" w:rsidRPr="00162CB0" w:rsidRDefault="00CF1F19" w:rsidP="00162CB0">
      <w:pPr>
        <w:jc w:val="both"/>
        <w:rPr>
          <w:rFonts w:asciiTheme="minorBidi" w:hAnsiTheme="minorBidi"/>
          <w:sz w:val="20"/>
          <w:szCs w:val="20"/>
        </w:rPr>
      </w:pPr>
      <w:r w:rsidRPr="00CF1F19">
        <w:rPr>
          <w:rFonts w:asciiTheme="minorBidi" w:hAnsiTheme="minorBidi"/>
          <w:sz w:val="20"/>
          <w:szCs w:val="20"/>
        </w:rPr>
        <w:t xml:space="preserve">Allah yeryüzünde ona ibadet edecek bir varlık olarak insanı yaratmak istemiştir. İlk insan ilk peygamber olarak da Hz. Adem’i yaratmıştır. O topraktan yaratılmış ve eşi Hz. Havva ile birlikte cennette yaşamaya başlamıştır. Allah Hz. Adem ve eşine yasaklı bir ağacın olduğunu bu ağaçtan uzak durmaları gerektiğini ifade etmiştir. Hz. Adem yaratılınca Allah meleklere ve cinlere Hz. Ademe secde etmeleri gerektiğini söylemiştir. Ancak iblis(şeytan) kendisinin ateşten yaratıldığını söyleyerek ona saygı göstermeyeceğini ifade etmiştir. Allah’ta şeytanı huzurundan kovmuştur. Şeytan ise hem Adem hem de onun soyundan gelenleri kötülüğe teşvik edeceğini söylemiştir. Hz. Adem ve eşini yasaklı ağacın meyvesinden yemek üzere kandırmıştır. Hz. Adem ve Havva bu olay sonucu dünyaya gönderilmiştir. Burada çocukları olmuş ve insan nesli türemiştir. Çocuklarından Habil ve Kabil arasında yaşanan olay da ilk kardeş kavgasının örneği olmuştur. Habil iyi huylu Kabil ise kötü huylu bir çocukmuş. Allah kendilerinden bir kurban hediye etmelerini istediğinde Habil en iyi hayvanını verirken Kabil en cılız hayvanını vermiştir. Allah Kabilin kurbanını kabul etmeyince kıskanan kabil kardeşi </w:t>
      </w:r>
      <w:r w:rsidR="00162CB0">
        <w:rPr>
          <w:rFonts w:asciiTheme="minorBidi" w:hAnsiTheme="minorBidi"/>
          <w:sz w:val="20"/>
          <w:szCs w:val="20"/>
        </w:rPr>
        <w:t>H</w:t>
      </w:r>
      <w:r w:rsidRPr="00CF1F19">
        <w:rPr>
          <w:rFonts w:asciiTheme="minorBidi" w:hAnsiTheme="minorBidi"/>
          <w:sz w:val="20"/>
          <w:szCs w:val="20"/>
        </w:rPr>
        <w:t xml:space="preserve">abili öldürmüştür. </w:t>
      </w:r>
    </w:p>
    <w:p w14:paraId="1DEF663F" w14:textId="606F7597" w:rsidR="000F209B" w:rsidRPr="00337018" w:rsidRDefault="00162CB0" w:rsidP="00162CB0">
      <w:pPr>
        <w:pStyle w:val="ListeParagraf"/>
        <w:jc w:val="right"/>
        <w:rPr>
          <w:rFonts w:asciiTheme="minorBidi" w:hAnsiTheme="minorBidi"/>
          <w:b/>
          <w:bCs/>
          <w:sz w:val="14"/>
          <w:szCs w:val="14"/>
        </w:rPr>
      </w:pPr>
      <w:r>
        <w:rPr>
          <w:rFonts w:asciiTheme="minorBidi" w:hAnsiTheme="minorBidi"/>
          <w:b/>
          <w:bCs/>
          <w:sz w:val="20"/>
          <w:szCs w:val="20"/>
        </w:rPr>
        <w:t>……………………</w:t>
      </w:r>
    </w:p>
    <w:p w14:paraId="04324EFD" w14:textId="6964B447" w:rsidR="000F209B" w:rsidRPr="00337018" w:rsidRDefault="000F209B" w:rsidP="000F209B">
      <w:pPr>
        <w:pStyle w:val="ListeParagraf"/>
        <w:jc w:val="right"/>
        <w:rPr>
          <w:rFonts w:asciiTheme="minorBidi" w:hAnsiTheme="minorBidi"/>
          <w:b/>
          <w:bCs/>
          <w:sz w:val="14"/>
          <w:szCs w:val="14"/>
        </w:rPr>
      </w:pPr>
      <w:r w:rsidRPr="00337018">
        <w:rPr>
          <w:rFonts w:asciiTheme="minorBidi" w:hAnsiTheme="minorBidi"/>
          <w:b/>
          <w:bCs/>
          <w:sz w:val="14"/>
          <w:szCs w:val="14"/>
        </w:rPr>
        <w:t>D</w:t>
      </w:r>
      <w:r w:rsidR="00CF1F19">
        <w:rPr>
          <w:rFonts w:asciiTheme="minorBidi" w:hAnsiTheme="minorBidi"/>
          <w:b/>
          <w:bCs/>
          <w:sz w:val="14"/>
          <w:szCs w:val="14"/>
        </w:rPr>
        <w:t>i</w:t>
      </w:r>
      <w:r w:rsidRPr="00337018">
        <w:rPr>
          <w:rFonts w:asciiTheme="minorBidi" w:hAnsiTheme="minorBidi"/>
          <w:b/>
          <w:bCs/>
          <w:sz w:val="14"/>
          <w:szCs w:val="14"/>
        </w:rPr>
        <w:t>n Kültürü ve Ahlak Bilgisi</w:t>
      </w:r>
    </w:p>
    <w:p w14:paraId="2BE467D8" w14:textId="495C0580" w:rsidR="000F209B" w:rsidRPr="00337018" w:rsidRDefault="000F209B" w:rsidP="00337018">
      <w:pPr>
        <w:pStyle w:val="ListeParagraf"/>
        <w:jc w:val="right"/>
        <w:rPr>
          <w:rFonts w:asciiTheme="minorBidi" w:hAnsiTheme="minorBidi"/>
          <w:b/>
          <w:bCs/>
          <w:sz w:val="14"/>
          <w:szCs w:val="14"/>
        </w:rPr>
      </w:pPr>
      <w:r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00FD41CE"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Pr="00337018">
        <w:rPr>
          <w:rFonts w:asciiTheme="minorBidi" w:hAnsiTheme="minorBidi"/>
          <w:b/>
          <w:bCs/>
          <w:sz w:val="14"/>
          <w:szCs w:val="14"/>
        </w:rPr>
        <w:t xml:space="preserve"> Öğretmeni</w:t>
      </w:r>
    </w:p>
    <w:sectPr w:rsidR="000F209B" w:rsidRPr="00337018" w:rsidSect="00FD41CE">
      <w:pgSz w:w="11906" w:h="16838"/>
      <w:pgMar w:top="284"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lektra Text Pro">
    <w:altName w:val="Elektra Text Pro"/>
    <w:panose1 w:val="00000000000000000000"/>
    <w:charset w:val="A2"/>
    <w:family w:val="swiss"/>
    <w:notTrueType/>
    <w:pitch w:val="default"/>
    <w:sig w:usb0="00000005" w:usb1="00000000" w:usb2="00000000" w:usb3="00000000" w:csb0="00000010" w:csb1="00000000"/>
  </w:font>
  <w:font w:name="Anysome">
    <w:altName w:val="Calibri"/>
    <w:charset w:val="A2"/>
    <w:family w:val="auto"/>
    <w:pitch w:val="variable"/>
    <w:sig w:usb0="A00000EF" w:usb1="5000005A"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C0"/>
    <w:multiLevelType w:val="hybridMultilevel"/>
    <w:tmpl w:val="337EC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05FDF"/>
    <w:multiLevelType w:val="hybridMultilevel"/>
    <w:tmpl w:val="5B8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5F6FEC"/>
    <w:multiLevelType w:val="hybridMultilevel"/>
    <w:tmpl w:val="6CA08E56"/>
    <w:lvl w:ilvl="0" w:tplc="F00228CC">
      <w:start w:val="1"/>
      <w:numFmt w:val="decimal"/>
      <w:lvlText w:val="%1."/>
      <w:lvlJc w:val="left"/>
      <w:pPr>
        <w:ind w:left="644" w:hanging="360"/>
      </w:pPr>
      <w:rPr>
        <w:rFonts w:hint="default"/>
        <w:color w:val="auto"/>
        <w:sz w:val="3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8CB08C7"/>
    <w:multiLevelType w:val="hybridMultilevel"/>
    <w:tmpl w:val="F7CA99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8522998"/>
    <w:multiLevelType w:val="hybridMultilevel"/>
    <w:tmpl w:val="139CB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AE00AF"/>
    <w:multiLevelType w:val="hybridMultilevel"/>
    <w:tmpl w:val="869EED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 w15:restartNumberingAfterBreak="0">
    <w:nsid w:val="59D04805"/>
    <w:multiLevelType w:val="hybridMultilevel"/>
    <w:tmpl w:val="4364DEA8"/>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7" w15:restartNumberingAfterBreak="0">
    <w:nsid w:val="7EC65272"/>
    <w:multiLevelType w:val="hybridMultilevel"/>
    <w:tmpl w:val="343AE34C"/>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num w:numId="1" w16cid:durableId="345593114">
    <w:abstractNumId w:val="4"/>
  </w:num>
  <w:num w:numId="2" w16cid:durableId="970549127">
    <w:abstractNumId w:val="3"/>
  </w:num>
  <w:num w:numId="3" w16cid:durableId="1467237755">
    <w:abstractNumId w:val="5"/>
  </w:num>
  <w:num w:numId="4" w16cid:durableId="1162892127">
    <w:abstractNumId w:val="1"/>
  </w:num>
  <w:num w:numId="5" w16cid:durableId="511799709">
    <w:abstractNumId w:val="6"/>
  </w:num>
  <w:num w:numId="6" w16cid:durableId="442500339">
    <w:abstractNumId w:val="7"/>
  </w:num>
  <w:num w:numId="7" w16cid:durableId="1449275835">
    <w:abstractNumId w:val="0"/>
  </w:num>
  <w:num w:numId="8" w16cid:durableId="132108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1"/>
    <w:rsid w:val="00050F18"/>
    <w:rsid w:val="000F209B"/>
    <w:rsid w:val="00162CB0"/>
    <w:rsid w:val="002C3E04"/>
    <w:rsid w:val="00337018"/>
    <w:rsid w:val="003755F9"/>
    <w:rsid w:val="003A4A19"/>
    <w:rsid w:val="004403DF"/>
    <w:rsid w:val="00623D5D"/>
    <w:rsid w:val="00721D81"/>
    <w:rsid w:val="0096018E"/>
    <w:rsid w:val="00965084"/>
    <w:rsid w:val="00967AEF"/>
    <w:rsid w:val="00A214A2"/>
    <w:rsid w:val="00A3522D"/>
    <w:rsid w:val="00A407EC"/>
    <w:rsid w:val="00B87A66"/>
    <w:rsid w:val="00CA004C"/>
    <w:rsid w:val="00CF1F19"/>
    <w:rsid w:val="00D23DB5"/>
    <w:rsid w:val="00D34E98"/>
    <w:rsid w:val="00D701E1"/>
    <w:rsid w:val="00F36551"/>
    <w:rsid w:val="00FD41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E78"/>
  <w15:chartTrackingRefBased/>
  <w15:docId w15:val="{1486186A-1486-4756-ACBD-D72DE873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522D"/>
    <w:pPr>
      <w:ind w:left="720"/>
      <w:contextualSpacing/>
    </w:pPr>
  </w:style>
  <w:style w:type="paragraph" w:customStyle="1" w:styleId="AralkYok1">
    <w:name w:val="Aralık Yok1"/>
    <w:link w:val="NoSpacingChar"/>
    <w:rsid w:val="00A3522D"/>
    <w:pPr>
      <w:spacing w:after="0" w:line="240" w:lineRule="auto"/>
    </w:pPr>
    <w:rPr>
      <w:rFonts w:ascii="Calibri" w:eastAsia="Times New Roman" w:hAnsi="Calibri" w:cs="Arial"/>
      <w:kern w:val="0"/>
      <w14:ligatures w14:val="none"/>
    </w:rPr>
  </w:style>
  <w:style w:type="character" w:customStyle="1" w:styleId="NoSpacingChar">
    <w:name w:val="No Spacing Char"/>
    <w:link w:val="AralkYok1"/>
    <w:locked/>
    <w:rsid w:val="00A3522D"/>
    <w:rPr>
      <w:rFonts w:ascii="Calibri" w:eastAsia="Times New Roman" w:hAnsi="Calibri" w:cs="Arial"/>
      <w:kern w:val="0"/>
      <w14:ligatures w14:val="none"/>
    </w:rPr>
  </w:style>
  <w:style w:type="paragraph" w:customStyle="1" w:styleId="Default">
    <w:name w:val="Default"/>
    <w:rsid w:val="00623D5D"/>
    <w:pPr>
      <w:autoSpaceDE w:val="0"/>
      <w:autoSpaceDN w:val="0"/>
      <w:adjustRightInd w:val="0"/>
      <w:spacing w:after="0" w:line="240" w:lineRule="auto"/>
    </w:pPr>
    <w:rPr>
      <w:rFonts w:ascii="Arial" w:hAnsi="Arial" w:cs="Arial"/>
      <w:color w:val="000000"/>
      <w:kern w:val="0"/>
      <w:sz w:val="24"/>
      <w:szCs w:val="24"/>
    </w:rPr>
  </w:style>
  <w:style w:type="character" w:customStyle="1" w:styleId="A0">
    <w:name w:val="A0"/>
    <w:uiPriority w:val="99"/>
    <w:rsid w:val="00623D5D"/>
    <w:rPr>
      <w:rFonts w:cs="Elektra Text Pro"/>
      <w:b/>
      <w:bCs/>
      <w:color w:val="000000"/>
      <w:sz w:val="20"/>
      <w:szCs w:val="20"/>
    </w:rPr>
  </w:style>
  <w:style w:type="character" w:customStyle="1" w:styleId="A21">
    <w:name w:val="A2_1"/>
    <w:uiPriority w:val="99"/>
    <w:rsid w:val="00623D5D"/>
    <w:rPr>
      <w:rFonts w:cs="Elektra Text Pro"/>
      <w:color w:val="000000"/>
      <w:sz w:val="14"/>
      <w:szCs w:val="14"/>
    </w:rPr>
  </w:style>
  <w:style w:type="paragraph" w:customStyle="1" w:styleId="Pa13">
    <w:name w:val="Pa13"/>
    <w:basedOn w:val="Default"/>
    <w:next w:val="Default"/>
    <w:uiPriority w:val="99"/>
    <w:rsid w:val="00FD41CE"/>
    <w:pPr>
      <w:spacing w:line="241" w:lineRule="atLeast"/>
    </w:pPr>
    <w:rPr>
      <w:rFonts w:ascii="Elektra Text Pro" w:hAnsi="Elektra Text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A3E89E-74AF-459B-8627-B2D68B7AE97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492688F3-B38E-460A-BA5D-49F952079867}">
      <dgm:prSet phldrT="[Metin]" custT="1">
        <dgm:style>
          <a:lnRef idx="2">
            <a:schemeClr val="accent6">
              <a:shade val="15000"/>
            </a:schemeClr>
          </a:lnRef>
          <a:fillRef idx="1">
            <a:schemeClr val="accent6"/>
          </a:fillRef>
          <a:effectRef idx="0">
            <a:schemeClr val="accent6"/>
          </a:effectRef>
          <a:fontRef idx="minor">
            <a:schemeClr val="lt1"/>
          </a:fontRef>
        </dgm:style>
      </dgm:prSet>
      <dgm:spPr>
        <a:ln>
          <a:noFill/>
        </a:ln>
      </dgm:spPr>
      <dgm:t>
        <a:bodyPr/>
        <a:lstStyle/>
        <a:p>
          <a:pPr algn="ctr"/>
          <a:r>
            <a:rPr lang="tr-TR" sz="1000" b="1">
              <a:latin typeface="Arial" panose="020B0604020202020204" pitchFamily="34" charset="0"/>
              <a:cs typeface="Arial" panose="020B0604020202020204" pitchFamily="34" charset="0"/>
            </a:rPr>
            <a:t>Peygamberlerin Sıfatları</a:t>
          </a:r>
        </a:p>
      </dgm:t>
    </dgm:pt>
    <dgm:pt modelId="{C93AEBEF-C1D4-4091-A16C-5FF51673EED1}" type="parTrans" cxnId="{3D21AF10-9475-49C2-A67E-D5D96CB7FD3F}">
      <dgm:prSet/>
      <dgm:spPr/>
      <dgm:t>
        <a:bodyPr/>
        <a:lstStyle/>
        <a:p>
          <a:pPr algn="ctr"/>
          <a:endParaRPr lang="tr-TR"/>
        </a:p>
      </dgm:t>
    </dgm:pt>
    <dgm:pt modelId="{E62C0510-9534-43A6-B8D8-B876E00423A3}" type="sibTrans" cxnId="{3D21AF10-9475-49C2-A67E-D5D96CB7FD3F}">
      <dgm:prSet/>
      <dgm:spPr/>
      <dgm:t>
        <a:bodyPr/>
        <a:lstStyle/>
        <a:p>
          <a:pPr algn="ctr"/>
          <a:endParaRPr lang="tr-TR"/>
        </a:p>
      </dgm:t>
    </dgm:pt>
    <dgm:pt modelId="{500223CF-0A69-4682-B860-3CD3D1BB4D49}">
      <dgm:prSet phldrT="[Metin]" custT="1">
        <dgm:style>
          <a:lnRef idx="2">
            <a:schemeClr val="accent6"/>
          </a:lnRef>
          <a:fillRef idx="1">
            <a:schemeClr val="lt1"/>
          </a:fillRef>
          <a:effectRef idx="0">
            <a:schemeClr val="accent6"/>
          </a:effectRef>
          <a:fontRef idx="minor">
            <a:schemeClr val="dk1"/>
          </a:fontRef>
        </dgm:style>
      </dgm:prSet>
      <dgm:spPr>
        <a:solidFill>
          <a:schemeClr val="accent3">
            <a:lumMod val="20000"/>
            <a:lumOff val="80000"/>
          </a:schemeClr>
        </a:solidFill>
      </dgm:spPr>
      <dgm:t>
        <a:bodyPr/>
        <a:lstStyle/>
        <a:p>
          <a:pPr algn="ctr"/>
          <a:r>
            <a:rPr lang="tr-TR" sz="1000">
              <a:latin typeface="Arial" panose="020B0604020202020204" pitchFamily="34" charset="0"/>
              <a:cs typeface="Arial" panose="020B0604020202020204" pitchFamily="34" charset="0"/>
            </a:rPr>
            <a:t>SIDK</a:t>
          </a:r>
          <a:endParaRPr lang="tr-TR" sz="800">
            <a:latin typeface="Arial" panose="020B0604020202020204" pitchFamily="34" charset="0"/>
            <a:cs typeface="Arial" panose="020B0604020202020204" pitchFamily="34" charset="0"/>
          </a:endParaRPr>
        </a:p>
      </dgm:t>
    </dgm:pt>
    <dgm:pt modelId="{D666B31A-3C50-402E-9694-BFAC49C53D8C}" type="parTrans" cxnId="{0CFC8F33-A999-43D4-A288-E2DE0F091E3A}">
      <dgm:prSet/>
      <dgm:spPr>
        <a:ln>
          <a:solidFill>
            <a:schemeClr val="accent6">
              <a:lumMod val="75000"/>
            </a:schemeClr>
          </a:solidFill>
        </a:ln>
      </dgm:spPr>
      <dgm:t>
        <a:bodyPr/>
        <a:lstStyle/>
        <a:p>
          <a:pPr algn="ctr"/>
          <a:endParaRPr lang="tr-TR"/>
        </a:p>
      </dgm:t>
    </dgm:pt>
    <dgm:pt modelId="{B16256BE-FD3D-46A1-8764-A20452248FA4}" type="sibTrans" cxnId="{0CFC8F33-A999-43D4-A288-E2DE0F091E3A}">
      <dgm:prSet/>
      <dgm:spPr/>
      <dgm:t>
        <a:bodyPr/>
        <a:lstStyle/>
        <a:p>
          <a:pPr algn="ctr"/>
          <a:endParaRPr lang="tr-TR"/>
        </a:p>
      </dgm:t>
    </dgm:pt>
    <dgm:pt modelId="{7545C1BA-7ADC-4BF2-88B6-C656F08130B5}">
      <dgm:prSet phldrT="[Metin]" custT="1">
        <dgm:style>
          <a:lnRef idx="2">
            <a:schemeClr val="accent6"/>
          </a:lnRef>
          <a:fillRef idx="1">
            <a:schemeClr val="lt1"/>
          </a:fillRef>
          <a:effectRef idx="0">
            <a:schemeClr val="accent6"/>
          </a:effectRef>
          <a:fontRef idx="minor">
            <a:schemeClr val="dk1"/>
          </a:fontRef>
        </dgm:style>
      </dgm:prSet>
      <dgm:spPr>
        <a:solidFill>
          <a:schemeClr val="accent3">
            <a:lumMod val="20000"/>
            <a:lumOff val="80000"/>
          </a:schemeClr>
        </a:solidFill>
      </dgm:spPr>
      <dgm:t>
        <a:bodyPr/>
        <a:lstStyle/>
        <a:p>
          <a:pPr algn="ctr"/>
          <a:r>
            <a:rPr lang="tr-TR" sz="900"/>
            <a:t>EMANET</a:t>
          </a:r>
          <a:endParaRPr lang="tr-TR" sz="1000"/>
        </a:p>
      </dgm:t>
    </dgm:pt>
    <dgm:pt modelId="{5B844698-6DC5-4912-A902-EBE368CA516C}" type="parTrans" cxnId="{2F235DFC-969B-4D20-8BA7-EE4C6152D26D}">
      <dgm:prSet/>
      <dgm:spPr/>
      <dgm:t>
        <a:bodyPr/>
        <a:lstStyle/>
        <a:p>
          <a:pPr algn="ctr"/>
          <a:endParaRPr lang="tr-TR"/>
        </a:p>
      </dgm:t>
    </dgm:pt>
    <dgm:pt modelId="{9D2F2D44-734A-4616-BE1D-5557C873AC2D}" type="sibTrans" cxnId="{2F235DFC-969B-4D20-8BA7-EE4C6152D26D}">
      <dgm:prSet/>
      <dgm:spPr/>
      <dgm:t>
        <a:bodyPr/>
        <a:lstStyle/>
        <a:p>
          <a:pPr algn="ctr"/>
          <a:endParaRPr lang="tr-TR"/>
        </a:p>
      </dgm:t>
    </dgm:pt>
    <dgm:pt modelId="{9A6DD28F-DC71-42CB-A3C1-E81B6E90FEA7}">
      <dgm:prSet phldrT="[Metin]" custT="1">
        <dgm:style>
          <a:lnRef idx="2">
            <a:schemeClr val="accent6"/>
          </a:lnRef>
          <a:fillRef idx="1">
            <a:schemeClr val="lt1"/>
          </a:fillRef>
          <a:effectRef idx="0">
            <a:schemeClr val="accent6"/>
          </a:effectRef>
          <a:fontRef idx="minor">
            <a:schemeClr val="dk1"/>
          </a:fontRef>
        </dgm:style>
      </dgm:prSet>
      <dgm:spPr>
        <a:solidFill>
          <a:schemeClr val="accent3">
            <a:lumMod val="20000"/>
            <a:lumOff val="80000"/>
          </a:schemeClr>
        </a:solidFill>
      </dgm:spPr>
      <dgm:t>
        <a:bodyPr/>
        <a:lstStyle/>
        <a:p>
          <a:pPr algn="ctr"/>
          <a:r>
            <a:rPr lang="tr-TR" sz="900"/>
            <a:t>FETANET</a:t>
          </a:r>
          <a:endParaRPr lang="tr-TR" sz="1000"/>
        </a:p>
      </dgm:t>
    </dgm:pt>
    <dgm:pt modelId="{1529CE3E-2C98-4271-B25E-648FE3F8122A}" type="parTrans" cxnId="{7BA06332-DB2F-4894-A049-9A5F27E2F0BE}">
      <dgm:prSet/>
      <dgm:spPr/>
      <dgm:t>
        <a:bodyPr/>
        <a:lstStyle/>
        <a:p>
          <a:pPr algn="ctr"/>
          <a:endParaRPr lang="tr-TR"/>
        </a:p>
      </dgm:t>
    </dgm:pt>
    <dgm:pt modelId="{75113F3B-926C-4FC7-A046-1DC85A7A43CE}" type="sibTrans" cxnId="{7BA06332-DB2F-4894-A049-9A5F27E2F0BE}">
      <dgm:prSet/>
      <dgm:spPr/>
      <dgm:t>
        <a:bodyPr/>
        <a:lstStyle/>
        <a:p>
          <a:pPr algn="ctr"/>
          <a:endParaRPr lang="tr-TR"/>
        </a:p>
      </dgm:t>
    </dgm:pt>
    <dgm:pt modelId="{607C8A0B-8A7B-450C-8EEA-C42B2B00C981}">
      <dgm:prSet custT="1">
        <dgm:style>
          <a:lnRef idx="2">
            <a:schemeClr val="accent6"/>
          </a:lnRef>
          <a:fillRef idx="1">
            <a:schemeClr val="lt1"/>
          </a:fillRef>
          <a:effectRef idx="0">
            <a:schemeClr val="accent6"/>
          </a:effectRef>
          <a:fontRef idx="minor">
            <a:schemeClr val="dk1"/>
          </a:fontRef>
        </dgm:style>
      </dgm:prSet>
      <dgm:spPr>
        <a:solidFill>
          <a:schemeClr val="accent3">
            <a:lumMod val="20000"/>
            <a:lumOff val="80000"/>
          </a:schemeClr>
        </a:solidFill>
      </dgm:spPr>
      <dgm:t>
        <a:bodyPr/>
        <a:lstStyle/>
        <a:p>
          <a:pPr algn="ctr"/>
          <a:r>
            <a:rPr lang="tr-TR" sz="900"/>
            <a:t>TEBLİĞ</a:t>
          </a:r>
          <a:endParaRPr lang="tr-TR" sz="1000"/>
        </a:p>
      </dgm:t>
    </dgm:pt>
    <dgm:pt modelId="{D6F11C2A-991B-416D-B9FA-3E8B9C86DC96}" type="parTrans" cxnId="{8D045FBC-D1F9-47E2-94DC-33D59336DF1F}">
      <dgm:prSet/>
      <dgm:spPr>
        <a:ln>
          <a:solidFill>
            <a:schemeClr val="accent6">
              <a:lumMod val="75000"/>
            </a:schemeClr>
          </a:solidFill>
        </a:ln>
      </dgm:spPr>
      <dgm:t>
        <a:bodyPr/>
        <a:lstStyle/>
        <a:p>
          <a:pPr algn="ctr"/>
          <a:endParaRPr lang="tr-TR"/>
        </a:p>
      </dgm:t>
    </dgm:pt>
    <dgm:pt modelId="{1A0F3A6F-8844-45DE-B6EA-766FC7134A91}" type="sibTrans" cxnId="{8D045FBC-D1F9-47E2-94DC-33D59336DF1F}">
      <dgm:prSet/>
      <dgm:spPr/>
      <dgm:t>
        <a:bodyPr/>
        <a:lstStyle/>
        <a:p>
          <a:pPr algn="ctr"/>
          <a:endParaRPr lang="tr-TR"/>
        </a:p>
      </dgm:t>
    </dgm:pt>
    <dgm:pt modelId="{B10FFA49-2DDB-4373-BE14-EF8471E7D21C}">
      <dgm:prSet custT="1">
        <dgm:style>
          <a:lnRef idx="2">
            <a:schemeClr val="accent6"/>
          </a:lnRef>
          <a:fillRef idx="1">
            <a:schemeClr val="lt1"/>
          </a:fillRef>
          <a:effectRef idx="0">
            <a:schemeClr val="accent6"/>
          </a:effectRef>
          <a:fontRef idx="minor">
            <a:schemeClr val="dk1"/>
          </a:fontRef>
        </dgm:style>
      </dgm:prSet>
      <dgm:spPr>
        <a:solidFill>
          <a:schemeClr val="accent3">
            <a:lumMod val="20000"/>
            <a:lumOff val="80000"/>
          </a:schemeClr>
        </a:solidFill>
      </dgm:spPr>
      <dgm:t>
        <a:bodyPr/>
        <a:lstStyle/>
        <a:p>
          <a:pPr algn="ctr"/>
          <a:r>
            <a:rPr lang="tr-TR" sz="900"/>
            <a:t>İSMET</a:t>
          </a:r>
          <a:endParaRPr lang="tr-TR" sz="1000"/>
        </a:p>
      </dgm:t>
    </dgm:pt>
    <dgm:pt modelId="{D793A063-0D13-482A-B7BC-2526D565947E}" type="parTrans" cxnId="{D3A605F8-FAF4-4BF2-A249-69166F7DA397}">
      <dgm:prSet/>
      <dgm:spPr>
        <a:ln>
          <a:solidFill>
            <a:schemeClr val="accent6">
              <a:lumMod val="75000"/>
            </a:schemeClr>
          </a:solidFill>
        </a:ln>
      </dgm:spPr>
      <dgm:t>
        <a:bodyPr/>
        <a:lstStyle/>
        <a:p>
          <a:pPr algn="ctr"/>
          <a:endParaRPr lang="tr-TR"/>
        </a:p>
      </dgm:t>
    </dgm:pt>
    <dgm:pt modelId="{A5CDC1B4-1AA2-4E33-A287-D01739EDB737}" type="sibTrans" cxnId="{D3A605F8-FAF4-4BF2-A249-69166F7DA397}">
      <dgm:prSet/>
      <dgm:spPr/>
      <dgm:t>
        <a:bodyPr/>
        <a:lstStyle/>
        <a:p>
          <a:pPr algn="ctr"/>
          <a:endParaRPr lang="tr-TR"/>
        </a:p>
      </dgm:t>
    </dgm:pt>
    <dgm:pt modelId="{6BCC0B20-6537-4A89-B436-A057287FA111}" type="pres">
      <dgm:prSet presAssocID="{11A3E89E-74AF-459B-8627-B2D68B7AE970}" presName="hierChild1" presStyleCnt="0">
        <dgm:presLayoutVars>
          <dgm:orgChart val="1"/>
          <dgm:chPref val="1"/>
          <dgm:dir/>
          <dgm:animOne val="branch"/>
          <dgm:animLvl val="lvl"/>
          <dgm:resizeHandles/>
        </dgm:presLayoutVars>
      </dgm:prSet>
      <dgm:spPr/>
    </dgm:pt>
    <dgm:pt modelId="{D61FEDA2-AF37-4CD8-90EF-B9B628D17AFB}" type="pres">
      <dgm:prSet presAssocID="{492688F3-B38E-460A-BA5D-49F952079867}" presName="hierRoot1" presStyleCnt="0">
        <dgm:presLayoutVars>
          <dgm:hierBranch val="init"/>
        </dgm:presLayoutVars>
      </dgm:prSet>
      <dgm:spPr/>
    </dgm:pt>
    <dgm:pt modelId="{36285A9D-3E3B-4F76-8545-7D804207B7C0}" type="pres">
      <dgm:prSet presAssocID="{492688F3-B38E-460A-BA5D-49F952079867}" presName="rootComposite1" presStyleCnt="0"/>
      <dgm:spPr/>
    </dgm:pt>
    <dgm:pt modelId="{15699543-99BE-4119-BF56-BBDEBE27DD62}" type="pres">
      <dgm:prSet presAssocID="{492688F3-B38E-460A-BA5D-49F952079867}" presName="rootText1" presStyleLbl="node0" presStyleIdx="0" presStyleCnt="1" custScaleX="284473" custScaleY="59220">
        <dgm:presLayoutVars>
          <dgm:chPref val="3"/>
        </dgm:presLayoutVars>
      </dgm:prSet>
      <dgm:spPr>
        <a:prstGeom prst="roundRect">
          <a:avLst/>
        </a:prstGeom>
      </dgm:spPr>
    </dgm:pt>
    <dgm:pt modelId="{C637A5DF-89F4-4105-8B91-A00811C679E4}" type="pres">
      <dgm:prSet presAssocID="{492688F3-B38E-460A-BA5D-49F952079867}" presName="rootConnector1" presStyleLbl="node1" presStyleIdx="0" presStyleCnt="0"/>
      <dgm:spPr/>
    </dgm:pt>
    <dgm:pt modelId="{F6D2A986-4324-476B-996C-26D62FB01245}" type="pres">
      <dgm:prSet presAssocID="{492688F3-B38E-460A-BA5D-49F952079867}" presName="hierChild2" presStyleCnt="0"/>
      <dgm:spPr/>
    </dgm:pt>
    <dgm:pt modelId="{FCE9B1AE-5A24-4531-A945-F4804F349AA8}" type="pres">
      <dgm:prSet presAssocID="{D666B31A-3C50-402E-9694-BFAC49C53D8C}" presName="Name37" presStyleLbl="parChTrans1D2" presStyleIdx="0" presStyleCnt="5"/>
      <dgm:spPr/>
    </dgm:pt>
    <dgm:pt modelId="{3DC502E0-ECE0-4F8D-9DBC-FB6860D72DAA}" type="pres">
      <dgm:prSet presAssocID="{500223CF-0A69-4682-B860-3CD3D1BB4D49}" presName="hierRoot2" presStyleCnt="0">
        <dgm:presLayoutVars>
          <dgm:hierBranch val="init"/>
        </dgm:presLayoutVars>
      </dgm:prSet>
      <dgm:spPr/>
    </dgm:pt>
    <dgm:pt modelId="{69F785C4-1FE8-4499-92EF-BAEF418ACD82}" type="pres">
      <dgm:prSet presAssocID="{500223CF-0A69-4682-B860-3CD3D1BB4D49}" presName="rootComposite" presStyleCnt="0"/>
      <dgm:spPr/>
    </dgm:pt>
    <dgm:pt modelId="{3361706C-3D5F-4470-BC38-AD0C495C8DAA}" type="pres">
      <dgm:prSet presAssocID="{500223CF-0A69-4682-B860-3CD3D1BB4D49}" presName="rootText" presStyleLbl="node2" presStyleIdx="0" presStyleCnt="5" custScaleX="114045" custScaleY="92668">
        <dgm:presLayoutVars>
          <dgm:chPref val="3"/>
        </dgm:presLayoutVars>
      </dgm:prSet>
      <dgm:spPr>
        <a:prstGeom prst="roundRect">
          <a:avLst/>
        </a:prstGeom>
      </dgm:spPr>
    </dgm:pt>
    <dgm:pt modelId="{9E85C93F-D7B7-43D3-A5B5-644CA34CC850}" type="pres">
      <dgm:prSet presAssocID="{500223CF-0A69-4682-B860-3CD3D1BB4D49}" presName="rootConnector" presStyleLbl="node2" presStyleIdx="0" presStyleCnt="5"/>
      <dgm:spPr/>
    </dgm:pt>
    <dgm:pt modelId="{4C81DF49-ECEC-430E-A573-936F9780E353}" type="pres">
      <dgm:prSet presAssocID="{500223CF-0A69-4682-B860-3CD3D1BB4D49}" presName="hierChild4" presStyleCnt="0"/>
      <dgm:spPr/>
    </dgm:pt>
    <dgm:pt modelId="{E3E2A205-6454-4CAD-A68E-6E5A7F297DA3}" type="pres">
      <dgm:prSet presAssocID="{500223CF-0A69-4682-B860-3CD3D1BB4D49}" presName="hierChild5" presStyleCnt="0"/>
      <dgm:spPr/>
    </dgm:pt>
    <dgm:pt modelId="{18ECD993-3B35-4AF5-865B-E0DDA23E0126}" type="pres">
      <dgm:prSet presAssocID="{5B844698-6DC5-4912-A902-EBE368CA516C}" presName="Name37" presStyleLbl="parChTrans1D2" presStyleIdx="1" presStyleCnt="5"/>
      <dgm:spPr/>
    </dgm:pt>
    <dgm:pt modelId="{68B410D9-A6E8-465C-8381-E2448844772C}" type="pres">
      <dgm:prSet presAssocID="{7545C1BA-7ADC-4BF2-88B6-C656F08130B5}" presName="hierRoot2" presStyleCnt="0">
        <dgm:presLayoutVars>
          <dgm:hierBranch val="init"/>
        </dgm:presLayoutVars>
      </dgm:prSet>
      <dgm:spPr/>
    </dgm:pt>
    <dgm:pt modelId="{929102CF-F77F-4159-B983-1E944AA55B8D}" type="pres">
      <dgm:prSet presAssocID="{7545C1BA-7ADC-4BF2-88B6-C656F08130B5}" presName="rootComposite" presStyleCnt="0"/>
      <dgm:spPr/>
    </dgm:pt>
    <dgm:pt modelId="{009A8636-6FED-46DF-A837-CCE7D6847F39}" type="pres">
      <dgm:prSet presAssocID="{7545C1BA-7ADC-4BF2-88B6-C656F08130B5}" presName="rootText" presStyleLbl="node2" presStyleIdx="1" presStyleCnt="5" custScaleX="114045" custScaleY="92668">
        <dgm:presLayoutVars>
          <dgm:chPref val="3"/>
        </dgm:presLayoutVars>
      </dgm:prSet>
      <dgm:spPr>
        <a:prstGeom prst="roundRect">
          <a:avLst/>
        </a:prstGeom>
      </dgm:spPr>
    </dgm:pt>
    <dgm:pt modelId="{0B27D531-6070-4F27-8734-A49C868835C2}" type="pres">
      <dgm:prSet presAssocID="{7545C1BA-7ADC-4BF2-88B6-C656F08130B5}" presName="rootConnector" presStyleLbl="node2" presStyleIdx="1" presStyleCnt="5"/>
      <dgm:spPr/>
    </dgm:pt>
    <dgm:pt modelId="{7D92E6BC-4838-4FEF-9ED2-C0D0D503A16D}" type="pres">
      <dgm:prSet presAssocID="{7545C1BA-7ADC-4BF2-88B6-C656F08130B5}" presName="hierChild4" presStyleCnt="0"/>
      <dgm:spPr/>
    </dgm:pt>
    <dgm:pt modelId="{EDC41CBF-E3CF-46AF-981D-69AD4E321349}" type="pres">
      <dgm:prSet presAssocID="{7545C1BA-7ADC-4BF2-88B6-C656F08130B5}" presName="hierChild5" presStyleCnt="0"/>
      <dgm:spPr/>
    </dgm:pt>
    <dgm:pt modelId="{77DC4FA6-E897-4D39-BCF9-0626856190EC}" type="pres">
      <dgm:prSet presAssocID="{1529CE3E-2C98-4271-B25E-648FE3F8122A}" presName="Name37" presStyleLbl="parChTrans1D2" presStyleIdx="2" presStyleCnt="5"/>
      <dgm:spPr/>
    </dgm:pt>
    <dgm:pt modelId="{15D94B48-ABC9-4F28-9A28-434B56D514B3}" type="pres">
      <dgm:prSet presAssocID="{9A6DD28F-DC71-42CB-A3C1-E81B6E90FEA7}" presName="hierRoot2" presStyleCnt="0">
        <dgm:presLayoutVars>
          <dgm:hierBranch val="init"/>
        </dgm:presLayoutVars>
      </dgm:prSet>
      <dgm:spPr/>
    </dgm:pt>
    <dgm:pt modelId="{0AAAAD93-7F35-4BB4-964A-9660DFB5A1FC}" type="pres">
      <dgm:prSet presAssocID="{9A6DD28F-DC71-42CB-A3C1-E81B6E90FEA7}" presName="rootComposite" presStyleCnt="0"/>
      <dgm:spPr/>
    </dgm:pt>
    <dgm:pt modelId="{0A679870-555A-482B-AC5A-9F6F6D8794E5}" type="pres">
      <dgm:prSet presAssocID="{9A6DD28F-DC71-42CB-A3C1-E81B6E90FEA7}" presName="rootText" presStyleLbl="node2" presStyleIdx="2" presStyleCnt="5" custScaleX="114045" custScaleY="92668">
        <dgm:presLayoutVars>
          <dgm:chPref val="3"/>
        </dgm:presLayoutVars>
      </dgm:prSet>
      <dgm:spPr>
        <a:prstGeom prst="roundRect">
          <a:avLst/>
        </a:prstGeom>
      </dgm:spPr>
    </dgm:pt>
    <dgm:pt modelId="{B6B7B7A8-F314-459D-ABCF-AF1CA0B47AB8}" type="pres">
      <dgm:prSet presAssocID="{9A6DD28F-DC71-42CB-A3C1-E81B6E90FEA7}" presName="rootConnector" presStyleLbl="node2" presStyleIdx="2" presStyleCnt="5"/>
      <dgm:spPr/>
    </dgm:pt>
    <dgm:pt modelId="{CF482F2C-81A3-4CE8-A804-0EB86D2F991B}" type="pres">
      <dgm:prSet presAssocID="{9A6DD28F-DC71-42CB-A3C1-E81B6E90FEA7}" presName="hierChild4" presStyleCnt="0"/>
      <dgm:spPr/>
    </dgm:pt>
    <dgm:pt modelId="{1D8ABBF0-2BA6-4CF0-9C20-4BFD57528E0E}" type="pres">
      <dgm:prSet presAssocID="{9A6DD28F-DC71-42CB-A3C1-E81B6E90FEA7}" presName="hierChild5" presStyleCnt="0"/>
      <dgm:spPr/>
    </dgm:pt>
    <dgm:pt modelId="{05FFE423-ABEA-4727-B76E-EE430D9E8892}" type="pres">
      <dgm:prSet presAssocID="{D6F11C2A-991B-416D-B9FA-3E8B9C86DC96}" presName="Name37" presStyleLbl="parChTrans1D2" presStyleIdx="3" presStyleCnt="5"/>
      <dgm:spPr/>
    </dgm:pt>
    <dgm:pt modelId="{6E5FED7B-CE48-4F7A-AB49-710C2CFAA420}" type="pres">
      <dgm:prSet presAssocID="{607C8A0B-8A7B-450C-8EEA-C42B2B00C981}" presName="hierRoot2" presStyleCnt="0">
        <dgm:presLayoutVars>
          <dgm:hierBranch val="init"/>
        </dgm:presLayoutVars>
      </dgm:prSet>
      <dgm:spPr/>
    </dgm:pt>
    <dgm:pt modelId="{87B0263F-01F9-4D1D-9B08-3F55A859F752}" type="pres">
      <dgm:prSet presAssocID="{607C8A0B-8A7B-450C-8EEA-C42B2B00C981}" presName="rootComposite" presStyleCnt="0"/>
      <dgm:spPr/>
    </dgm:pt>
    <dgm:pt modelId="{71319C87-D2F4-4C65-A8B0-EA52385BFDB7}" type="pres">
      <dgm:prSet presAssocID="{607C8A0B-8A7B-450C-8EEA-C42B2B00C981}" presName="rootText" presStyleLbl="node2" presStyleIdx="3" presStyleCnt="5" custScaleX="114045" custScaleY="92668">
        <dgm:presLayoutVars>
          <dgm:chPref val="3"/>
        </dgm:presLayoutVars>
      </dgm:prSet>
      <dgm:spPr>
        <a:prstGeom prst="roundRect">
          <a:avLst/>
        </a:prstGeom>
      </dgm:spPr>
    </dgm:pt>
    <dgm:pt modelId="{15A4B4CB-B04C-41F5-B40D-10C956094611}" type="pres">
      <dgm:prSet presAssocID="{607C8A0B-8A7B-450C-8EEA-C42B2B00C981}" presName="rootConnector" presStyleLbl="node2" presStyleIdx="3" presStyleCnt="5"/>
      <dgm:spPr/>
    </dgm:pt>
    <dgm:pt modelId="{D467928A-CDE1-421B-BB20-5DEA38006685}" type="pres">
      <dgm:prSet presAssocID="{607C8A0B-8A7B-450C-8EEA-C42B2B00C981}" presName="hierChild4" presStyleCnt="0"/>
      <dgm:spPr/>
    </dgm:pt>
    <dgm:pt modelId="{E5F56110-3C37-4E87-8D4F-A62EEAD7FCB4}" type="pres">
      <dgm:prSet presAssocID="{607C8A0B-8A7B-450C-8EEA-C42B2B00C981}" presName="hierChild5" presStyleCnt="0"/>
      <dgm:spPr/>
    </dgm:pt>
    <dgm:pt modelId="{A360B2BD-9BEA-43FD-BBE7-14D22D442C1E}" type="pres">
      <dgm:prSet presAssocID="{D793A063-0D13-482A-B7BC-2526D565947E}" presName="Name37" presStyleLbl="parChTrans1D2" presStyleIdx="4" presStyleCnt="5"/>
      <dgm:spPr/>
    </dgm:pt>
    <dgm:pt modelId="{77454A0C-B29E-42D2-8916-974C6E4530EA}" type="pres">
      <dgm:prSet presAssocID="{B10FFA49-2DDB-4373-BE14-EF8471E7D21C}" presName="hierRoot2" presStyleCnt="0">
        <dgm:presLayoutVars>
          <dgm:hierBranch val="init"/>
        </dgm:presLayoutVars>
      </dgm:prSet>
      <dgm:spPr/>
    </dgm:pt>
    <dgm:pt modelId="{A4723F20-FCEF-44E4-93C0-EBBFA5BCBE16}" type="pres">
      <dgm:prSet presAssocID="{B10FFA49-2DDB-4373-BE14-EF8471E7D21C}" presName="rootComposite" presStyleCnt="0"/>
      <dgm:spPr/>
    </dgm:pt>
    <dgm:pt modelId="{86C553AF-60A9-4366-A63D-EDB156094651}" type="pres">
      <dgm:prSet presAssocID="{B10FFA49-2DDB-4373-BE14-EF8471E7D21C}" presName="rootText" presStyleLbl="node2" presStyleIdx="4" presStyleCnt="5" custScaleX="114045" custScaleY="92668">
        <dgm:presLayoutVars>
          <dgm:chPref val="3"/>
        </dgm:presLayoutVars>
      </dgm:prSet>
      <dgm:spPr>
        <a:prstGeom prst="roundRect">
          <a:avLst/>
        </a:prstGeom>
      </dgm:spPr>
    </dgm:pt>
    <dgm:pt modelId="{7D0C2101-EA39-439D-824D-4998C72782C8}" type="pres">
      <dgm:prSet presAssocID="{B10FFA49-2DDB-4373-BE14-EF8471E7D21C}" presName="rootConnector" presStyleLbl="node2" presStyleIdx="4" presStyleCnt="5"/>
      <dgm:spPr/>
    </dgm:pt>
    <dgm:pt modelId="{47B597A1-0222-4A6A-861F-AF4B7C7F8FE3}" type="pres">
      <dgm:prSet presAssocID="{B10FFA49-2DDB-4373-BE14-EF8471E7D21C}" presName="hierChild4" presStyleCnt="0"/>
      <dgm:spPr/>
    </dgm:pt>
    <dgm:pt modelId="{349BE56B-55ED-4371-AC53-877EFDABD8D3}" type="pres">
      <dgm:prSet presAssocID="{B10FFA49-2DDB-4373-BE14-EF8471E7D21C}" presName="hierChild5" presStyleCnt="0"/>
      <dgm:spPr/>
    </dgm:pt>
    <dgm:pt modelId="{4BEAB7C5-6838-47F7-9819-698CA67BBC52}" type="pres">
      <dgm:prSet presAssocID="{492688F3-B38E-460A-BA5D-49F952079867}" presName="hierChild3" presStyleCnt="0"/>
      <dgm:spPr/>
    </dgm:pt>
  </dgm:ptLst>
  <dgm:cxnLst>
    <dgm:cxn modelId="{79F75605-C6DA-4D32-9797-CD8A6C96CCB8}" type="presOf" srcId="{607C8A0B-8A7B-450C-8EEA-C42B2B00C981}" destId="{71319C87-D2F4-4C65-A8B0-EA52385BFDB7}" srcOrd="0" destOrd="0" presId="urn:microsoft.com/office/officeart/2005/8/layout/orgChart1"/>
    <dgm:cxn modelId="{D94CB00C-B62D-4DA1-A8F4-C67F07881C0A}" type="presOf" srcId="{492688F3-B38E-460A-BA5D-49F952079867}" destId="{C637A5DF-89F4-4105-8B91-A00811C679E4}" srcOrd="1" destOrd="0" presId="urn:microsoft.com/office/officeart/2005/8/layout/orgChart1"/>
    <dgm:cxn modelId="{3D21AF10-9475-49C2-A67E-D5D96CB7FD3F}" srcId="{11A3E89E-74AF-459B-8627-B2D68B7AE970}" destId="{492688F3-B38E-460A-BA5D-49F952079867}" srcOrd="0" destOrd="0" parTransId="{C93AEBEF-C1D4-4091-A16C-5FF51673EED1}" sibTransId="{E62C0510-9534-43A6-B8D8-B876E00423A3}"/>
    <dgm:cxn modelId="{49CBB013-B1C9-486E-A577-D2A76F838A4D}" type="presOf" srcId="{11A3E89E-74AF-459B-8627-B2D68B7AE970}" destId="{6BCC0B20-6537-4A89-B436-A057287FA111}" srcOrd="0" destOrd="0" presId="urn:microsoft.com/office/officeart/2005/8/layout/orgChart1"/>
    <dgm:cxn modelId="{946A1F1C-E8B2-4588-AF75-09B522AAADA6}" type="presOf" srcId="{D666B31A-3C50-402E-9694-BFAC49C53D8C}" destId="{FCE9B1AE-5A24-4531-A945-F4804F349AA8}" srcOrd="0" destOrd="0" presId="urn:microsoft.com/office/officeart/2005/8/layout/orgChart1"/>
    <dgm:cxn modelId="{9BBDDC1E-50FB-498F-948D-D0C55DCB5AB5}" type="presOf" srcId="{D6F11C2A-991B-416D-B9FA-3E8B9C86DC96}" destId="{05FFE423-ABEA-4727-B76E-EE430D9E8892}" srcOrd="0" destOrd="0" presId="urn:microsoft.com/office/officeart/2005/8/layout/orgChart1"/>
    <dgm:cxn modelId="{B1850C20-E080-4D4B-A1B4-C03ACB39945E}" type="presOf" srcId="{B10FFA49-2DDB-4373-BE14-EF8471E7D21C}" destId="{86C553AF-60A9-4366-A63D-EDB156094651}" srcOrd="0" destOrd="0" presId="urn:microsoft.com/office/officeart/2005/8/layout/orgChart1"/>
    <dgm:cxn modelId="{6CD64E2D-EF12-4966-94AA-23525729C8DB}" type="presOf" srcId="{D793A063-0D13-482A-B7BC-2526D565947E}" destId="{A360B2BD-9BEA-43FD-BBE7-14D22D442C1E}" srcOrd="0" destOrd="0" presId="urn:microsoft.com/office/officeart/2005/8/layout/orgChart1"/>
    <dgm:cxn modelId="{7BA06332-DB2F-4894-A049-9A5F27E2F0BE}" srcId="{492688F3-B38E-460A-BA5D-49F952079867}" destId="{9A6DD28F-DC71-42CB-A3C1-E81B6E90FEA7}" srcOrd="2" destOrd="0" parTransId="{1529CE3E-2C98-4271-B25E-648FE3F8122A}" sibTransId="{75113F3B-926C-4FC7-A046-1DC85A7A43CE}"/>
    <dgm:cxn modelId="{0CFC8F33-A999-43D4-A288-E2DE0F091E3A}" srcId="{492688F3-B38E-460A-BA5D-49F952079867}" destId="{500223CF-0A69-4682-B860-3CD3D1BB4D49}" srcOrd="0" destOrd="0" parTransId="{D666B31A-3C50-402E-9694-BFAC49C53D8C}" sibTransId="{B16256BE-FD3D-46A1-8764-A20452248FA4}"/>
    <dgm:cxn modelId="{DF04293B-EEDE-4225-B638-63612577F0FC}" type="presOf" srcId="{492688F3-B38E-460A-BA5D-49F952079867}" destId="{15699543-99BE-4119-BF56-BBDEBE27DD62}" srcOrd="0" destOrd="0" presId="urn:microsoft.com/office/officeart/2005/8/layout/orgChart1"/>
    <dgm:cxn modelId="{6997EA5C-64E7-45D9-B270-EE0F4AA20F6A}" type="presOf" srcId="{500223CF-0A69-4682-B860-3CD3D1BB4D49}" destId="{9E85C93F-D7B7-43D3-A5B5-644CA34CC850}" srcOrd="1" destOrd="0" presId="urn:microsoft.com/office/officeart/2005/8/layout/orgChart1"/>
    <dgm:cxn modelId="{28298C60-6112-4D26-A4C3-B570164396E2}" type="presOf" srcId="{1529CE3E-2C98-4271-B25E-648FE3F8122A}" destId="{77DC4FA6-E897-4D39-BCF9-0626856190EC}" srcOrd="0" destOrd="0" presId="urn:microsoft.com/office/officeart/2005/8/layout/orgChart1"/>
    <dgm:cxn modelId="{88B1E664-9C8E-4147-97D1-E638964E10BB}" type="presOf" srcId="{9A6DD28F-DC71-42CB-A3C1-E81B6E90FEA7}" destId="{B6B7B7A8-F314-459D-ABCF-AF1CA0B47AB8}" srcOrd="1" destOrd="0" presId="urn:microsoft.com/office/officeart/2005/8/layout/orgChart1"/>
    <dgm:cxn modelId="{44477851-2576-4DF1-9A56-4A401FF8A4FE}" type="presOf" srcId="{500223CF-0A69-4682-B860-3CD3D1BB4D49}" destId="{3361706C-3D5F-4470-BC38-AD0C495C8DAA}" srcOrd="0" destOrd="0" presId="urn:microsoft.com/office/officeart/2005/8/layout/orgChart1"/>
    <dgm:cxn modelId="{0D8AB558-3FAE-4452-83C8-162C22910175}" type="presOf" srcId="{607C8A0B-8A7B-450C-8EEA-C42B2B00C981}" destId="{15A4B4CB-B04C-41F5-B40D-10C956094611}" srcOrd="1" destOrd="0" presId="urn:microsoft.com/office/officeart/2005/8/layout/orgChart1"/>
    <dgm:cxn modelId="{6467257E-6D9F-4EB3-96B2-E171C633044D}" type="presOf" srcId="{5B844698-6DC5-4912-A902-EBE368CA516C}" destId="{18ECD993-3B35-4AF5-865B-E0DDA23E0126}" srcOrd="0" destOrd="0" presId="urn:microsoft.com/office/officeart/2005/8/layout/orgChart1"/>
    <dgm:cxn modelId="{D6A560B5-EA27-43C2-B39D-1C6AAFCDF8CC}" type="presOf" srcId="{9A6DD28F-DC71-42CB-A3C1-E81B6E90FEA7}" destId="{0A679870-555A-482B-AC5A-9F6F6D8794E5}" srcOrd="0" destOrd="0" presId="urn:microsoft.com/office/officeart/2005/8/layout/orgChart1"/>
    <dgm:cxn modelId="{8D045FBC-D1F9-47E2-94DC-33D59336DF1F}" srcId="{492688F3-B38E-460A-BA5D-49F952079867}" destId="{607C8A0B-8A7B-450C-8EEA-C42B2B00C981}" srcOrd="3" destOrd="0" parTransId="{D6F11C2A-991B-416D-B9FA-3E8B9C86DC96}" sibTransId="{1A0F3A6F-8844-45DE-B6EA-766FC7134A91}"/>
    <dgm:cxn modelId="{B4822ED0-4560-4F3D-8723-5D0216557325}" type="presOf" srcId="{7545C1BA-7ADC-4BF2-88B6-C656F08130B5}" destId="{0B27D531-6070-4F27-8734-A49C868835C2}" srcOrd="1" destOrd="0" presId="urn:microsoft.com/office/officeart/2005/8/layout/orgChart1"/>
    <dgm:cxn modelId="{9C2C28D8-75CA-41FB-AF19-CFD4D9EA15CB}" type="presOf" srcId="{7545C1BA-7ADC-4BF2-88B6-C656F08130B5}" destId="{009A8636-6FED-46DF-A837-CCE7D6847F39}" srcOrd="0" destOrd="0" presId="urn:microsoft.com/office/officeart/2005/8/layout/orgChart1"/>
    <dgm:cxn modelId="{37C1F7ED-A885-4F66-A3F3-C5E5BC233882}" type="presOf" srcId="{B10FFA49-2DDB-4373-BE14-EF8471E7D21C}" destId="{7D0C2101-EA39-439D-824D-4998C72782C8}" srcOrd="1" destOrd="0" presId="urn:microsoft.com/office/officeart/2005/8/layout/orgChart1"/>
    <dgm:cxn modelId="{D3A605F8-FAF4-4BF2-A249-69166F7DA397}" srcId="{492688F3-B38E-460A-BA5D-49F952079867}" destId="{B10FFA49-2DDB-4373-BE14-EF8471E7D21C}" srcOrd="4" destOrd="0" parTransId="{D793A063-0D13-482A-B7BC-2526D565947E}" sibTransId="{A5CDC1B4-1AA2-4E33-A287-D01739EDB737}"/>
    <dgm:cxn modelId="{2F235DFC-969B-4D20-8BA7-EE4C6152D26D}" srcId="{492688F3-B38E-460A-BA5D-49F952079867}" destId="{7545C1BA-7ADC-4BF2-88B6-C656F08130B5}" srcOrd="1" destOrd="0" parTransId="{5B844698-6DC5-4912-A902-EBE368CA516C}" sibTransId="{9D2F2D44-734A-4616-BE1D-5557C873AC2D}"/>
    <dgm:cxn modelId="{5708BB1D-DCBD-40E7-A69B-7C1328664C2D}" type="presParOf" srcId="{6BCC0B20-6537-4A89-B436-A057287FA111}" destId="{D61FEDA2-AF37-4CD8-90EF-B9B628D17AFB}" srcOrd="0" destOrd="0" presId="urn:microsoft.com/office/officeart/2005/8/layout/orgChart1"/>
    <dgm:cxn modelId="{71828A58-C0D5-43B5-80DA-04D33091E435}" type="presParOf" srcId="{D61FEDA2-AF37-4CD8-90EF-B9B628D17AFB}" destId="{36285A9D-3E3B-4F76-8545-7D804207B7C0}" srcOrd="0" destOrd="0" presId="urn:microsoft.com/office/officeart/2005/8/layout/orgChart1"/>
    <dgm:cxn modelId="{98BC7603-DD26-461E-A5F1-E8AC875D77D1}" type="presParOf" srcId="{36285A9D-3E3B-4F76-8545-7D804207B7C0}" destId="{15699543-99BE-4119-BF56-BBDEBE27DD62}" srcOrd="0" destOrd="0" presId="urn:microsoft.com/office/officeart/2005/8/layout/orgChart1"/>
    <dgm:cxn modelId="{F228F891-2A27-4964-9105-D4BB30FC8C51}" type="presParOf" srcId="{36285A9D-3E3B-4F76-8545-7D804207B7C0}" destId="{C637A5DF-89F4-4105-8B91-A00811C679E4}" srcOrd="1" destOrd="0" presId="urn:microsoft.com/office/officeart/2005/8/layout/orgChart1"/>
    <dgm:cxn modelId="{B029FA91-736D-49A8-A1CF-8585F59F87B5}" type="presParOf" srcId="{D61FEDA2-AF37-4CD8-90EF-B9B628D17AFB}" destId="{F6D2A986-4324-476B-996C-26D62FB01245}" srcOrd="1" destOrd="0" presId="urn:microsoft.com/office/officeart/2005/8/layout/orgChart1"/>
    <dgm:cxn modelId="{E09D7404-2BD3-4063-8D5F-0D1667C38798}" type="presParOf" srcId="{F6D2A986-4324-476B-996C-26D62FB01245}" destId="{FCE9B1AE-5A24-4531-A945-F4804F349AA8}" srcOrd="0" destOrd="0" presId="urn:microsoft.com/office/officeart/2005/8/layout/orgChart1"/>
    <dgm:cxn modelId="{B15EA635-2A2E-4692-8980-2D41D72CC0C2}" type="presParOf" srcId="{F6D2A986-4324-476B-996C-26D62FB01245}" destId="{3DC502E0-ECE0-4F8D-9DBC-FB6860D72DAA}" srcOrd="1" destOrd="0" presId="urn:microsoft.com/office/officeart/2005/8/layout/orgChart1"/>
    <dgm:cxn modelId="{C6C45991-AA9C-411B-930A-297FCAC8D5EA}" type="presParOf" srcId="{3DC502E0-ECE0-4F8D-9DBC-FB6860D72DAA}" destId="{69F785C4-1FE8-4499-92EF-BAEF418ACD82}" srcOrd="0" destOrd="0" presId="urn:microsoft.com/office/officeart/2005/8/layout/orgChart1"/>
    <dgm:cxn modelId="{A406B715-8C7D-41FF-876B-47A1FF2E8278}" type="presParOf" srcId="{69F785C4-1FE8-4499-92EF-BAEF418ACD82}" destId="{3361706C-3D5F-4470-BC38-AD0C495C8DAA}" srcOrd="0" destOrd="0" presId="urn:microsoft.com/office/officeart/2005/8/layout/orgChart1"/>
    <dgm:cxn modelId="{9AEC501F-F29F-4BD1-9170-472C9D4C2BEC}" type="presParOf" srcId="{69F785C4-1FE8-4499-92EF-BAEF418ACD82}" destId="{9E85C93F-D7B7-43D3-A5B5-644CA34CC850}" srcOrd="1" destOrd="0" presId="urn:microsoft.com/office/officeart/2005/8/layout/orgChart1"/>
    <dgm:cxn modelId="{E59E81C9-2E32-4CEB-B4FE-39A886B07A66}" type="presParOf" srcId="{3DC502E0-ECE0-4F8D-9DBC-FB6860D72DAA}" destId="{4C81DF49-ECEC-430E-A573-936F9780E353}" srcOrd="1" destOrd="0" presId="urn:microsoft.com/office/officeart/2005/8/layout/orgChart1"/>
    <dgm:cxn modelId="{4DF0124E-2AA1-4AF9-B383-7431D28DD45C}" type="presParOf" srcId="{3DC502E0-ECE0-4F8D-9DBC-FB6860D72DAA}" destId="{E3E2A205-6454-4CAD-A68E-6E5A7F297DA3}" srcOrd="2" destOrd="0" presId="urn:microsoft.com/office/officeart/2005/8/layout/orgChart1"/>
    <dgm:cxn modelId="{217F039F-57D0-4F92-9AC5-98DBCDE99A93}" type="presParOf" srcId="{F6D2A986-4324-476B-996C-26D62FB01245}" destId="{18ECD993-3B35-4AF5-865B-E0DDA23E0126}" srcOrd="2" destOrd="0" presId="urn:microsoft.com/office/officeart/2005/8/layout/orgChart1"/>
    <dgm:cxn modelId="{F9A8883A-D573-4218-ADF9-3D829EA1D90B}" type="presParOf" srcId="{F6D2A986-4324-476B-996C-26D62FB01245}" destId="{68B410D9-A6E8-465C-8381-E2448844772C}" srcOrd="3" destOrd="0" presId="urn:microsoft.com/office/officeart/2005/8/layout/orgChart1"/>
    <dgm:cxn modelId="{EB079E2A-C875-480F-80FF-DF82CCF37C4F}" type="presParOf" srcId="{68B410D9-A6E8-465C-8381-E2448844772C}" destId="{929102CF-F77F-4159-B983-1E944AA55B8D}" srcOrd="0" destOrd="0" presId="urn:microsoft.com/office/officeart/2005/8/layout/orgChart1"/>
    <dgm:cxn modelId="{C7065A2B-475A-48E0-B9EF-B702DB1FD1A1}" type="presParOf" srcId="{929102CF-F77F-4159-B983-1E944AA55B8D}" destId="{009A8636-6FED-46DF-A837-CCE7D6847F39}" srcOrd="0" destOrd="0" presId="urn:microsoft.com/office/officeart/2005/8/layout/orgChart1"/>
    <dgm:cxn modelId="{039865AB-5415-467A-8958-F208D4C4D186}" type="presParOf" srcId="{929102CF-F77F-4159-B983-1E944AA55B8D}" destId="{0B27D531-6070-4F27-8734-A49C868835C2}" srcOrd="1" destOrd="0" presId="urn:microsoft.com/office/officeart/2005/8/layout/orgChart1"/>
    <dgm:cxn modelId="{B89E9015-DE1A-4DD2-9365-DE2622B4E91C}" type="presParOf" srcId="{68B410D9-A6E8-465C-8381-E2448844772C}" destId="{7D92E6BC-4838-4FEF-9ED2-C0D0D503A16D}" srcOrd="1" destOrd="0" presId="urn:microsoft.com/office/officeart/2005/8/layout/orgChart1"/>
    <dgm:cxn modelId="{8E9CD45C-A783-45A8-A88B-0302F10E6A66}" type="presParOf" srcId="{68B410D9-A6E8-465C-8381-E2448844772C}" destId="{EDC41CBF-E3CF-46AF-981D-69AD4E321349}" srcOrd="2" destOrd="0" presId="urn:microsoft.com/office/officeart/2005/8/layout/orgChart1"/>
    <dgm:cxn modelId="{E9B43369-897E-4787-92AB-7B612A1080BA}" type="presParOf" srcId="{F6D2A986-4324-476B-996C-26D62FB01245}" destId="{77DC4FA6-E897-4D39-BCF9-0626856190EC}" srcOrd="4" destOrd="0" presId="urn:microsoft.com/office/officeart/2005/8/layout/orgChart1"/>
    <dgm:cxn modelId="{A98BAC93-8BCF-4503-945E-C47452CED692}" type="presParOf" srcId="{F6D2A986-4324-476B-996C-26D62FB01245}" destId="{15D94B48-ABC9-4F28-9A28-434B56D514B3}" srcOrd="5" destOrd="0" presId="urn:microsoft.com/office/officeart/2005/8/layout/orgChart1"/>
    <dgm:cxn modelId="{AB6B530A-4D17-4C33-9B19-8206F3CE9348}" type="presParOf" srcId="{15D94B48-ABC9-4F28-9A28-434B56D514B3}" destId="{0AAAAD93-7F35-4BB4-964A-9660DFB5A1FC}" srcOrd="0" destOrd="0" presId="urn:microsoft.com/office/officeart/2005/8/layout/orgChart1"/>
    <dgm:cxn modelId="{584595AE-553F-432D-95CD-87A15751FD38}" type="presParOf" srcId="{0AAAAD93-7F35-4BB4-964A-9660DFB5A1FC}" destId="{0A679870-555A-482B-AC5A-9F6F6D8794E5}" srcOrd="0" destOrd="0" presId="urn:microsoft.com/office/officeart/2005/8/layout/orgChart1"/>
    <dgm:cxn modelId="{4FCC7115-155A-4AA6-8ADF-01DB70916BA6}" type="presParOf" srcId="{0AAAAD93-7F35-4BB4-964A-9660DFB5A1FC}" destId="{B6B7B7A8-F314-459D-ABCF-AF1CA0B47AB8}" srcOrd="1" destOrd="0" presId="urn:microsoft.com/office/officeart/2005/8/layout/orgChart1"/>
    <dgm:cxn modelId="{C8E6C669-BBCD-4199-BF47-AB277AB08EA4}" type="presParOf" srcId="{15D94B48-ABC9-4F28-9A28-434B56D514B3}" destId="{CF482F2C-81A3-4CE8-A804-0EB86D2F991B}" srcOrd="1" destOrd="0" presId="urn:microsoft.com/office/officeart/2005/8/layout/orgChart1"/>
    <dgm:cxn modelId="{B69508F7-23C5-47DF-B1E1-4B90B8A7C8BA}" type="presParOf" srcId="{15D94B48-ABC9-4F28-9A28-434B56D514B3}" destId="{1D8ABBF0-2BA6-4CF0-9C20-4BFD57528E0E}" srcOrd="2" destOrd="0" presId="urn:microsoft.com/office/officeart/2005/8/layout/orgChart1"/>
    <dgm:cxn modelId="{62735F2F-1E1B-4B96-A5C5-CDF598D016A5}" type="presParOf" srcId="{F6D2A986-4324-476B-996C-26D62FB01245}" destId="{05FFE423-ABEA-4727-B76E-EE430D9E8892}" srcOrd="6" destOrd="0" presId="urn:microsoft.com/office/officeart/2005/8/layout/orgChart1"/>
    <dgm:cxn modelId="{63C5D682-B50D-460E-998E-6B0E68398E08}" type="presParOf" srcId="{F6D2A986-4324-476B-996C-26D62FB01245}" destId="{6E5FED7B-CE48-4F7A-AB49-710C2CFAA420}" srcOrd="7" destOrd="0" presId="urn:microsoft.com/office/officeart/2005/8/layout/orgChart1"/>
    <dgm:cxn modelId="{B179814D-DA63-4456-845D-FDBC503B014E}" type="presParOf" srcId="{6E5FED7B-CE48-4F7A-AB49-710C2CFAA420}" destId="{87B0263F-01F9-4D1D-9B08-3F55A859F752}" srcOrd="0" destOrd="0" presId="urn:microsoft.com/office/officeart/2005/8/layout/orgChart1"/>
    <dgm:cxn modelId="{C7982520-D16B-4589-9311-1BF59EB40E62}" type="presParOf" srcId="{87B0263F-01F9-4D1D-9B08-3F55A859F752}" destId="{71319C87-D2F4-4C65-A8B0-EA52385BFDB7}" srcOrd="0" destOrd="0" presId="urn:microsoft.com/office/officeart/2005/8/layout/orgChart1"/>
    <dgm:cxn modelId="{AC751D48-5591-453A-816C-B9FFAB216B2A}" type="presParOf" srcId="{87B0263F-01F9-4D1D-9B08-3F55A859F752}" destId="{15A4B4CB-B04C-41F5-B40D-10C956094611}" srcOrd="1" destOrd="0" presId="urn:microsoft.com/office/officeart/2005/8/layout/orgChart1"/>
    <dgm:cxn modelId="{E6A03E55-F5BE-498B-8CE8-29BE9273C709}" type="presParOf" srcId="{6E5FED7B-CE48-4F7A-AB49-710C2CFAA420}" destId="{D467928A-CDE1-421B-BB20-5DEA38006685}" srcOrd="1" destOrd="0" presId="urn:microsoft.com/office/officeart/2005/8/layout/orgChart1"/>
    <dgm:cxn modelId="{1C0C0FE5-E1AE-4753-B8F2-FA52E950E35D}" type="presParOf" srcId="{6E5FED7B-CE48-4F7A-AB49-710C2CFAA420}" destId="{E5F56110-3C37-4E87-8D4F-A62EEAD7FCB4}" srcOrd="2" destOrd="0" presId="urn:microsoft.com/office/officeart/2005/8/layout/orgChart1"/>
    <dgm:cxn modelId="{FF97A665-BC11-4DC0-9C2E-D0A5D44C46C4}" type="presParOf" srcId="{F6D2A986-4324-476B-996C-26D62FB01245}" destId="{A360B2BD-9BEA-43FD-BBE7-14D22D442C1E}" srcOrd="8" destOrd="0" presId="urn:microsoft.com/office/officeart/2005/8/layout/orgChart1"/>
    <dgm:cxn modelId="{7D02A65F-1DF1-44C2-A6E1-CEF8A79DF85C}" type="presParOf" srcId="{F6D2A986-4324-476B-996C-26D62FB01245}" destId="{77454A0C-B29E-42D2-8916-974C6E4530EA}" srcOrd="9" destOrd="0" presId="urn:microsoft.com/office/officeart/2005/8/layout/orgChart1"/>
    <dgm:cxn modelId="{D96A4818-A1E2-4A8E-B8BE-B4334B1EF270}" type="presParOf" srcId="{77454A0C-B29E-42D2-8916-974C6E4530EA}" destId="{A4723F20-FCEF-44E4-93C0-EBBFA5BCBE16}" srcOrd="0" destOrd="0" presId="urn:microsoft.com/office/officeart/2005/8/layout/orgChart1"/>
    <dgm:cxn modelId="{F5C331BD-3C24-40F6-9278-D91029819396}" type="presParOf" srcId="{A4723F20-FCEF-44E4-93C0-EBBFA5BCBE16}" destId="{86C553AF-60A9-4366-A63D-EDB156094651}" srcOrd="0" destOrd="0" presId="urn:microsoft.com/office/officeart/2005/8/layout/orgChart1"/>
    <dgm:cxn modelId="{D8A7B14F-843C-49B9-A049-2C83BF02A223}" type="presParOf" srcId="{A4723F20-FCEF-44E4-93C0-EBBFA5BCBE16}" destId="{7D0C2101-EA39-439D-824D-4998C72782C8}" srcOrd="1" destOrd="0" presId="urn:microsoft.com/office/officeart/2005/8/layout/orgChart1"/>
    <dgm:cxn modelId="{8D69A9C9-9B53-4C9C-B010-79F060B39BE3}" type="presParOf" srcId="{77454A0C-B29E-42D2-8916-974C6E4530EA}" destId="{47B597A1-0222-4A6A-861F-AF4B7C7F8FE3}" srcOrd="1" destOrd="0" presId="urn:microsoft.com/office/officeart/2005/8/layout/orgChart1"/>
    <dgm:cxn modelId="{F0A3C0C5-93F8-451C-8A7F-DA13F86BAAF2}" type="presParOf" srcId="{77454A0C-B29E-42D2-8916-974C6E4530EA}" destId="{349BE56B-55ED-4371-AC53-877EFDABD8D3}" srcOrd="2" destOrd="0" presId="urn:microsoft.com/office/officeart/2005/8/layout/orgChart1"/>
    <dgm:cxn modelId="{B57836B1-A3B5-4B21-AEAD-49EF198A79A0}" type="presParOf" srcId="{D61FEDA2-AF37-4CD8-90EF-B9B628D17AFB}" destId="{4BEAB7C5-6838-47F7-9819-698CA67BBC52}"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60B2BD-9BEA-43FD-BBE7-14D22D442C1E}">
      <dsp:nvSpPr>
        <dsp:cNvPr id="0" name=""/>
        <dsp:cNvSpPr/>
      </dsp:nvSpPr>
      <dsp:spPr>
        <a:xfrm>
          <a:off x="3411537" y="402867"/>
          <a:ext cx="2814769" cy="218853"/>
        </a:xfrm>
        <a:custGeom>
          <a:avLst/>
          <a:gdLst/>
          <a:ahLst/>
          <a:cxnLst/>
          <a:rect l="0" t="0" r="0" b="0"/>
          <a:pathLst>
            <a:path>
              <a:moveTo>
                <a:pt x="0" y="0"/>
              </a:moveTo>
              <a:lnTo>
                <a:pt x="0" y="109426"/>
              </a:lnTo>
              <a:lnTo>
                <a:pt x="2814769" y="109426"/>
              </a:lnTo>
              <a:lnTo>
                <a:pt x="2814769" y="218853"/>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5FFE423-ABEA-4727-B76E-EE430D9E8892}">
      <dsp:nvSpPr>
        <dsp:cNvPr id="0" name=""/>
        <dsp:cNvSpPr/>
      </dsp:nvSpPr>
      <dsp:spPr>
        <a:xfrm>
          <a:off x="3411537" y="402867"/>
          <a:ext cx="1407384" cy="218853"/>
        </a:xfrm>
        <a:custGeom>
          <a:avLst/>
          <a:gdLst/>
          <a:ahLst/>
          <a:cxnLst/>
          <a:rect l="0" t="0" r="0" b="0"/>
          <a:pathLst>
            <a:path>
              <a:moveTo>
                <a:pt x="0" y="0"/>
              </a:moveTo>
              <a:lnTo>
                <a:pt x="0" y="109426"/>
              </a:lnTo>
              <a:lnTo>
                <a:pt x="1407384" y="109426"/>
              </a:lnTo>
              <a:lnTo>
                <a:pt x="1407384" y="218853"/>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77DC4FA6-E897-4D39-BCF9-0626856190EC}">
      <dsp:nvSpPr>
        <dsp:cNvPr id="0" name=""/>
        <dsp:cNvSpPr/>
      </dsp:nvSpPr>
      <dsp:spPr>
        <a:xfrm>
          <a:off x="3365817" y="402867"/>
          <a:ext cx="91440" cy="218853"/>
        </a:xfrm>
        <a:custGeom>
          <a:avLst/>
          <a:gdLst/>
          <a:ahLst/>
          <a:cxnLst/>
          <a:rect l="0" t="0" r="0" b="0"/>
          <a:pathLst>
            <a:path>
              <a:moveTo>
                <a:pt x="45720" y="0"/>
              </a:moveTo>
              <a:lnTo>
                <a:pt x="45720" y="2188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ECD993-3B35-4AF5-865B-E0DDA23E0126}">
      <dsp:nvSpPr>
        <dsp:cNvPr id="0" name=""/>
        <dsp:cNvSpPr/>
      </dsp:nvSpPr>
      <dsp:spPr>
        <a:xfrm>
          <a:off x="2004152" y="402867"/>
          <a:ext cx="1407384" cy="218853"/>
        </a:xfrm>
        <a:custGeom>
          <a:avLst/>
          <a:gdLst/>
          <a:ahLst/>
          <a:cxnLst/>
          <a:rect l="0" t="0" r="0" b="0"/>
          <a:pathLst>
            <a:path>
              <a:moveTo>
                <a:pt x="1407384" y="0"/>
              </a:moveTo>
              <a:lnTo>
                <a:pt x="1407384" y="109426"/>
              </a:lnTo>
              <a:lnTo>
                <a:pt x="0" y="109426"/>
              </a:lnTo>
              <a:lnTo>
                <a:pt x="0" y="2188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E9B1AE-5A24-4531-A945-F4804F349AA8}">
      <dsp:nvSpPr>
        <dsp:cNvPr id="0" name=""/>
        <dsp:cNvSpPr/>
      </dsp:nvSpPr>
      <dsp:spPr>
        <a:xfrm>
          <a:off x="596768" y="402867"/>
          <a:ext cx="2814769" cy="218853"/>
        </a:xfrm>
        <a:custGeom>
          <a:avLst/>
          <a:gdLst/>
          <a:ahLst/>
          <a:cxnLst/>
          <a:rect l="0" t="0" r="0" b="0"/>
          <a:pathLst>
            <a:path>
              <a:moveTo>
                <a:pt x="2814769" y="0"/>
              </a:moveTo>
              <a:lnTo>
                <a:pt x="2814769" y="109426"/>
              </a:lnTo>
              <a:lnTo>
                <a:pt x="0" y="109426"/>
              </a:lnTo>
              <a:lnTo>
                <a:pt x="0" y="218853"/>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5699543-99BE-4119-BF56-BBDEBE27DD62}">
      <dsp:nvSpPr>
        <dsp:cNvPr id="0" name=""/>
        <dsp:cNvSpPr/>
      </dsp:nvSpPr>
      <dsp:spPr>
        <a:xfrm>
          <a:off x="1929205" y="94284"/>
          <a:ext cx="2964663" cy="308583"/>
        </a:xfrm>
        <a:prstGeom prst="roundRect">
          <a:avLst/>
        </a:prstGeom>
        <a:solidFill>
          <a:schemeClr val="accent6"/>
        </a:solidFill>
        <a:ln w="12700" cap="flat" cmpd="sng" algn="ctr">
          <a:noFill/>
          <a:prstDash val="solid"/>
          <a:miter lim="800000"/>
        </a:ln>
        <a:effectLst/>
      </dsp:spPr>
      <dsp:style>
        <a:lnRef idx="2">
          <a:schemeClr val="accent6">
            <a:shade val="15000"/>
          </a:schemeClr>
        </a:lnRef>
        <a:fillRef idx="1">
          <a:schemeClr val="accent6"/>
        </a:fillRef>
        <a:effectRef idx="0">
          <a:schemeClr val="accent6"/>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Peygamberlerin Sıfatları</a:t>
          </a:r>
        </a:p>
      </dsp:txBody>
      <dsp:txXfrm>
        <a:off x="1944269" y="109348"/>
        <a:ext cx="2934535" cy="278455"/>
      </dsp:txXfrm>
    </dsp:sp>
    <dsp:sp modelId="{3361706C-3D5F-4470-BC38-AD0C495C8DAA}">
      <dsp:nvSpPr>
        <dsp:cNvPr id="0" name=""/>
        <dsp:cNvSpPr/>
      </dsp:nvSpPr>
      <dsp:spPr>
        <a:xfrm>
          <a:off x="2502" y="621721"/>
          <a:ext cx="1188531" cy="482874"/>
        </a:xfrm>
        <a:prstGeom prst="roundRect">
          <a:avLst/>
        </a:prstGeom>
        <a:solidFill>
          <a:schemeClr val="accent3">
            <a:lumMod val="20000"/>
            <a:lumOff val="80000"/>
          </a:schemeClr>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Arial" panose="020B0604020202020204" pitchFamily="34" charset="0"/>
              <a:cs typeface="Arial" panose="020B0604020202020204" pitchFamily="34" charset="0"/>
            </a:rPr>
            <a:t>SIDK</a:t>
          </a:r>
          <a:endParaRPr lang="tr-TR" sz="800" kern="1200">
            <a:latin typeface="Arial" panose="020B0604020202020204" pitchFamily="34" charset="0"/>
            <a:cs typeface="Arial" panose="020B0604020202020204" pitchFamily="34" charset="0"/>
          </a:endParaRPr>
        </a:p>
      </dsp:txBody>
      <dsp:txXfrm>
        <a:off x="26074" y="645293"/>
        <a:ext cx="1141387" cy="435730"/>
      </dsp:txXfrm>
    </dsp:sp>
    <dsp:sp modelId="{009A8636-6FED-46DF-A837-CCE7D6847F39}">
      <dsp:nvSpPr>
        <dsp:cNvPr id="0" name=""/>
        <dsp:cNvSpPr/>
      </dsp:nvSpPr>
      <dsp:spPr>
        <a:xfrm>
          <a:off x="1409887" y="621721"/>
          <a:ext cx="1188531" cy="482874"/>
        </a:xfrm>
        <a:prstGeom prst="roundRect">
          <a:avLst/>
        </a:prstGeom>
        <a:solidFill>
          <a:schemeClr val="accent3">
            <a:lumMod val="20000"/>
            <a:lumOff val="80000"/>
          </a:schemeClr>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EMANET</a:t>
          </a:r>
          <a:endParaRPr lang="tr-TR" sz="1000" kern="1200"/>
        </a:p>
      </dsp:txBody>
      <dsp:txXfrm>
        <a:off x="1433459" y="645293"/>
        <a:ext cx="1141387" cy="435730"/>
      </dsp:txXfrm>
    </dsp:sp>
    <dsp:sp modelId="{0A679870-555A-482B-AC5A-9F6F6D8794E5}">
      <dsp:nvSpPr>
        <dsp:cNvPr id="0" name=""/>
        <dsp:cNvSpPr/>
      </dsp:nvSpPr>
      <dsp:spPr>
        <a:xfrm>
          <a:off x="2817271" y="621721"/>
          <a:ext cx="1188531" cy="482874"/>
        </a:xfrm>
        <a:prstGeom prst="roundRect">
          <a:avLst/>
        </a:prstGeom>
        <a:solidFill>
          <a:schemeClr val="accent3">
            <a:lumMod val="20000"/>
            <a:lumOff val="80000"/>
          </a:schemeClr>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FETANET</a:t>
          </a:r>
          <a:endParaRPr lang="tr-TR" sz="1000" kern="1200"/>
        </a:p>
      </dsp:txBody>
      <dsp:txXfrm>
        <a:off x="2840843" y="645293"/>
        <a:ext cx="1141387" cy="435730"/>
      </dsp:txXfrm>
    </dsp:sp>
    <dsp:sp modelId="{71319C87-D2F4-4C65-A8B0-EA52385BFDB7}">
      <dsp:nvSpPr>
        <dsp:cNvPr id="0" name=""/>
        <dsp:cNvSpPr/>
      </dsp:nvSpPr>
      <dsp:spPr>
        <a:xfrm>
          <a:off x="4224656" y="621721"/>
          <a:ext cx="1188531" cy="482874"/>
        </a:xfrm>
        <a:prstGeom prst="roundRect">
          <a:avLst/>
        </a:prstGeom>
        <a:solidFill>
          <a:schemeClr val="accent3">
            <a:lumMod val="20000"/>
            <a:lumOff val="80000"/>
          </a:schemeClr>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TEBLİĞ</a:t>
          </a:r>
          <a:endParaRPr lang="tr-TR" sz="1000" kern="1200"/>
        </a:p>
      </dsp:txBody>
      <dsp:txXfrm>
        <a:off x="4248228" y="645293"/>
        <a:ext cx="1141387" cy="435730"/>
      </dsp:txXfrm>
    </dsp:sp>
    <dsp:sp modelId="{86C553AF-60A9-4366-A63D-EDB156094651}">
      <dsp:nvSpPr>
        <dsp:cNvPr id="0" name=""/>
        <dsp:cNvSpPr/>
      </dsp:nvSpPr>
      <dsp:spPr>
        <a:xfrm>
          <a:off x="5632041" y="621721"/>
          <a:ext cx="1188531" cy="482874"/>
        </a:xfrm>
        <a:prstGeom prst="roundRect">
          <a:avLst/>
        </a:prstGeom>
        <a:solidFill>
          <a:schemeClr val="accent3">
            <a:lumMod val="20000"/>
            <a:lumOff val="80000"/>
          </a:schemeClr>
        </a:solidFill>
        <a:ln w="12700" cap="flat" cmpd="sng" algn="ctr">
          <a:solidFill>
            <a:schemeClr val="accent6"/>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İSMET</a:t>
          </a:r>
          <a:endParaRPr lang="tr-TR" sz="1000" kern="1200"/>
        </a:p>
      </dsp:txBody>
      <dsp:txXfrm>
        <a:off x="5655613" y="645293"/>
        <a:ext cx="1141387" cy="4357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YILMAZ</dc:creator>
  <cp:keywords/>
  <dc:description/>
  <cp:lastModifiedBy>FATİH YILMAZ</cp:lastModifiedBy>
  <cp:revision>9</cp:revision>
  <dcterms:created xsi:type="dcterms:W3CDTF">2023-10-17T17:02:00Z</dcterms:created>
  <dcterms:modified xsi:type="dcterms:W3CDTF">2023-10-23T18:27:00Z</dcterms:modified>
</cp:coreProperties>
</file>